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B90" w:rsidRDefault="004B4B90" w:rsidP="004B4B90">
      <w:pPr>
        <w:pageBreakBefore/>
        <w:spacing w:after="720"/>
        <w:ind w:left="851" w:hanging="851"/>
        <w:jc w:val="both"/>
        <w:rPr>
          <w:rFonts w:ascii="Calibri" w:hAnsi="Calibri" w:cs="Calibri"/>
          <w:b/>
          <w:szCs w:val="22"/>
        </w:rPr>
      </w:pPr>
      <w:r w:rsidRPr="00BC2302">
        <w:rPr>
          <w:rFonts w:ascii="Calibri" w:hAnsi="Calibri" w:cs="Calibri"/>
          <w:b/>
          <w:szCs w:val="22"/>
        </w:rPr>
        <w:t>R 410</w:t>
      </w:r>
      <w:r>
        <w:rPr>
          <w:rFonts w:ascii="Calibri" w:hAnsi="Calibri" w:cs="Calibri"/>
          <w:b/>
          <w:szCs w:val="22"/>
        </w:rPr>
        <w:tab/>
        <w:t>Příloha IV</w:t>
      </w:r>
      <w:r w:rsidRPr="00504B20">
        <w:rPr>
          <w:rFonts w:ascii="Calibri" w:hAnsi="Calibri" w:cs="Calibri"/>
          <w:b/>
          <w:szCs w:val="22"/>
        </w:rPr>
        <w:t>:</w:t>
      </w:r>
      <w:r>
        <w:rPr>
          <w:rFonts w:ascii="Calibri" w:hAnsi="Calibri" w:cs="Calibri"/>
          <w:b/>
          <w:szCs w:val="22"/>
        </w:rPr>
        <w:t xml:space="preserve"> </w:t>
      </w:r>
      <w:bookmarkStart w:id="0" w:name="_GoBack"/>
      <w:r w:rsidRPr="00A95AD6">
        <w:rPr>
          <w:rFonts w:ascii="Calibri" w:hAnsi="Calibri" w:cs="Calibri"/>
          <w:b/>
          <w:szCs w:val="22"/>
        </w:rPr>
        <w:t xml:space="preserve">Struktura hodnocení </w:t>
      </w:r>
      <w:r w:rsidRPr="00A33504">
        <w:rPr>
          <w:rFonts w:ascii="Calibri" w:hAnsi="Calibri" w:cs="Calibri"/>
          <w:b/>
          <w:szCs w:val="22"/>
        </w:rPr>
        <w:t>návrhu</w:t>
      </w:r>
      <w:r>
        <w:rPr>
          <w:rFonts w:ascii="Calibri" w:hAnsi="Calibri" w:cs="Calibri"/>
          <w:b/>
          <w:szCs w:val="22"/>
        </w:rPr>
        <w:t xml:space="preserve"> studijního programu</w:t>
      </w:r>
      <w:bookmarkEnd w:id="0"/>
    </w:p>
    <w:p w:rsidR="004B4B90" w:rsidRPr="005E520A" w:rsidRDefault="004B4B90" w:rsidP="004B4B90">
      <w:pPr>
        <w:jc w:val="both"/>
        <w:rPr>
          <w:rFonts w:ascii="Calibri" w:hAnsi="Calibri" w:cs="Calibri"/>
          <w:sz w:val="22"/>
          <w:szCs w:val="22"/>
        </w:rPr>
      </w:pPr>
      <w:r w:rsidRPr="005E520A">
        <w:rPr>
          <w:rFonts w:ascii="Calibri" w:hAnsi="Calibri" w:cs="Calibri"/>
          <w:sz w:val="22"/>
          <w:szCs w:val="22"/>
        </w:rPr>
        <w:t>Fakulta:</w:t>
      </w:r>
    </w:p>
    <w:p w:rsidR="004B4B90" w:rsidRPr="005E520A" w:rsidRDefault="004B4B90" w:rsidP="004B4B90">
      <w:pPr>
        <w:jc w:val="both"/>
        <w:rPr>
          <w:rFonts w:ascii="Calibri" w:hAnsi="Calibri" w:cs="Calibri"/>
          <w:sz w:val="22"/>
          <w:szCs w:val="22"/>
        </w:rPr>
      </w:pPr>
      <w:r w:rsidRPr="005E520A">
        <w:rPr>
          <w:rFonts w:ascii="Calibri" w:hAnsi="Calibri" w:cs="Calibri"/>
          <w:sz w:val="22"/>
          <w:szCs w:val="22"/>
        </w:rPr>
        <w:t>Název studijního programu:</w:t>
      </w:r>
    </w:p>
    <w:p w:rsidR="004B4B90" w:rsidRPr="005E520A" w:rsidRDefault="004B4B90" w:rsidP="004B4B90">
      <w:pPr>
        <w:jc w:val="both"/>
        <w:rPr>
          <w:rFonts w:ascii="Calibri" w:hAnsi="Calibri" w:cs="Calibri"/>
          <w:sz w:val="22"/>
          <w:szCs w:val="22"/>
        </w:rPr>
      </w:pPr>
      <w:r w:rsidRPr="005E520A">
        <w:rPr>
          <w:rFonts w:ascii="Calibri" w:hAnsi="Calibri" w:cs="Calibri"/>
          <w:sz w:val="22"/>
          <w:szCs w:val="22"/>
        </w:rPr>
        <w:t>Typ studijního programu:</w:t>
      </w:r>
    </w:p>
    <w:p w:rsidR="004B4B90" w:rsidRPr="005E520A" w:rsidRDefault="004B4B90" w:rsidP="004B4B90">
      <w:pPr>
        <w:jc w:val="both"/>
        <w:rPr>
          <w:rFonts w:ascii="Calibri" w:hAnsi="Calibri" w:cs="Calibri"/>
          <w:sz w:val="22"/>
          <w:szCs w:val="22"/>
        </w:rPr>
      </w:pPr>
      <w:r w:rsidRPr="005E520A">
        <w:rPr>
          <w:rFonts w:ascii="Calibri" w:hAnsi="Calibri" w:cs="Calibri"/>
          <w:sz w:val="22"/>
          <w:szCs w:val="22"/>
        </w:rPr>
        <w:t>Profil studijního programu:</w:t>
      </w:r>
    </w:p>
    <w:p w:rsidR="004B4B90" w:rsidRPr="005E520A" w:rsidRDefault="004B4B90" w:rsidP="004B4B90">
      <w:pPr>
        <w:jc w:val="both"/>
        <w:rPr>
          <w:rFonts w:ascii="Calibri" w:hAnsi="Calibri" w:cs="Calibri"/>
          <w:sz w:val="22"/>
          <w:szCs w:val="22"/>
        </w:rPr>
      </w:pPr>
      <w:r w:rsidRPr="005E520A">
        <w:rPr>
          <w:rFonts w:ascii="Calibri" w:hAnsi="Calibri" w:cs="Calibri"/>
          <w:sz w:val="22"/>
          <w:szCs w:val="22"/>
        </w:rPr>
        <w:t>Forma studia:</w:t>
      </w:r>
    </w:p>
    <w:p w:rsidR="004B4B90" w:rsidRPr="005E520A" w:rsidRDefault="004B4B90" w:rsidP="004B4B90">
      <w:pPr>
        <w:jc w:val="both"/>
        <w:rPr>
          <w:rFonts w:ascii="Calibri" w:hAnsi="Calibri" w:cs="Calibri"/>
          <w:sz w:val="22"/>
          <w:szCs w:val="22"/>
        </w:rPr>
      </w:pPr>
      <w:r w:rsidRPr="005E520A">
        <w:rPr>
          <w:rFonts w:ascii="Calibri" w:hAnsi="Calibri" w:cs="Calibri"/>
          <w:sz w:val="22"/>
          <w:szCs w:val="22"/>
        </w:rPr>
        <w:t>Standardní doba studia:</w:t>
      </w:r>
    </w:p>
    <w:p w:rsidR="004B4B90" w:rsidRPr="005E520A" w:rsidRDefault="004B4B90" w:rsidP="004B4B90">
      <w:pPr>
        <w:jc w:val="both"/>
        <w:rPr>
          <w:rFonts w:ascii="Calibri" w:hAnsi="Calibri" w:cs="Calibri"/>
          <w:sz w:val="22"/>
          <w:szCs w:val="22"/>
        </w:rPr>
      </w:pPr>
      <w:r w:rsidRPr="005E520A">
        <w:rPr>
          <w:rFonts w:ascii="Calibri" w:hAnsi="Calibri" w:cs="Calibri"/>
          <w:sz w:val="22"/>
          <w:szCs w:val="22"/>
        </w:rPr>
        <w:t>Jazyk studia:</w:t>
      </w:r>
    </w:p>
    <w:p w:rsidR="004B4B90" w:rsidRPr="005E520A" w:rsidRDefault="004B4B90" w:rsidP="004B4B90">
      <w:pPr>
        <w:jc w:val="both"/>
        <w:rPr>
          <w:rFonts w:ascii="Calibri" w:hAnsi="Calibri" w:cs="Calibri"/>
          <w:sz w:val="22"/>
          <w:szCs w:val="22"/>
        </w:rPr>
      </w:pPr>
      <w:r w:rsidRPr="005E520A">
        <w:rPr>
          <w:rFonts w:ascii="Calibri" w:hAnsi="Calibri" w:cs="Calibri"/>
          <w:sz w:val="22"/>
          <w:szCs w:val="22"/>
        </w:rPr>
        <w:t>Rigorózní řízení (ano/ne):</w:t>
      </w:r>
    </w:p>
    <w:p w:rsidR="004B4B90" w:rsidRDefault="004B4B90" w:rsidP="004B4B90">
      <w:pPr>
        <w:jc w:val="both"/>
        <w:rPr>
          <w:rFonts w:ascii="Calibri" w:hAnsi="Calibri" w:cs="Calibri"/>
          <w:sz w:val="22"/>
          <w:szCs w:val="22"/>
        </w:rPr>
      </w:pPr>
      <w:r w:rsidRPr="001F2822">
        <w:rPr>
          <w:rFonts w:ascii="Calibri" w:hAnsi="Calibri" w:cs="Calibri"/>
          <w:sz w:val="22"/>
          <w:szCs w:val="22"/>
        </w:rPr>
        <w:t>Garant studijního programu:</w:t>
      </w:r>
    </w:p>
    <w:p w:rsidR="004B4B90" w:rsidRPr="005E520A" w:rsidRDefault="004B4B90" w:rsidP="004B4B90">
      <w:pPr>
        <w:jc w:val="both"/>
        <w:rPr>
          <w:rFonts w:ascii="Calibri" w:hAnsi="Calibri" w:cs="Calibri"/>
          <w:sz w:val="22"/>
          <w:szCs w:val="22"/>
        </w:rPr>
      </w:pPr>
    </w:p>
    <w:p w:rsidR="004B4B90" w:rsidRDefault="004B4B90" w:rsidP="004B4B90">
      <w:pPr>
        <w:rPr>
          <w:rFonts w:ascii="Calibri" w:hAnsi="Calibri" w:cs="Calibri"/>
          <w:b/>
          <w:sz w:val="22"/>
          <w:szCs w:val="22"/>
        </w:rPr>
      </w:pPr>
      <w:r w:rsidRPr="005E520A">
        <w:rPr>
          <w:rFonts w:ascii="Calibri" w:hAnsi="Calibri" w:cs="Calibri"/>
          <w:b/>
          <w:sz w:val="22"/>
          <w:szCs w:val="22"/>
        </w:rPr>
        <w:t>Posuzováno je napl</w:t>
      </w:r>
      <w:r w:rsidRPr="005E520A">
        <w:rPr>
          <w:rFonts w:ascii="Calibri" w:hAnsi="Calibri" w:cs="Calibri"/>
          <w:b/>
          <w:sz w:val="22"/>
          <w:szCs w:val="22"/>
        </w:rPr>
        <w:softHyphen/>
        <w:t>nění těchto požadavků:</w:t>
      </w:r>
    </w:p>
    <w:p w:rsidR="004B4B90" w:rsidRPr="00BB6470" w:rsidRDefault="004B4B90" w:rsidP="004B4B90">
      <w:pPr>
        <w:spacing w:before="120"/>
        <w:rPr>
          <w:rFonts w:ascii="Calibri" w:hAnsi="Calibri" w:cs="Calibri"/>
          <w:b/>
          <w:i/>
          <w:sz w:val="22"/>
          <w:szCs w:val="22"/>
        </w:rPr>
      </w:pPr>
      <w:r w:rsidRPr="00BB6470">
        <w:rPr>
          <w:rFonts w:ascii="Calibri" w:hAnsi="Calibri" w:cs="Calibri"/>
          <w:b/>
          <w:i/>
          <w:sz w:val="22"/>
          <w:szCs w:val="22"/>
        </w:rPr>
        <w:t>V případě nově akreditovaného studijního programu</w:t>
      </w:r>
    </w:p>
    <w:p w:rsidR="004B4B90" w:rsidRPr="005E520A" w:rsidRDefault="004B4B90" w:rsidP="004B4B90">
      <w:pPr>
        <w:numPr>
          <w:ilvl w:val="0"/>
          <w:numId w:val="2"/>
        </w:numPr>
        <w:ind w:left="284" w:hanging="284"/>
        <w:rPr>
          <w:rFonts w:ascii="Calibri" w:hAnsi="Calibri" w:cs="Calibri"/>
          <w:sz w:val="22"/>
          <w:szCs w:val="22"/>
        </w:rPr>
      </w:pPr>
      <w:r w:rsidRPr="006A5EB6">
        <w:rPr>
          <w:rFonts w:ascii="Calibri" w:hAnsi="Calibri" w:cs="Calibri"/>
          <w:i/>
          <w:sz w:val="22"/>
          <w:szCs w:val="22"/>
        </w:rPr>
        <w:t xml:space="preserve">pro všechny studijní </w:t>
      </w:r>
      <w:r>
        <w:rPr>
          <w:rFonts w:ascii="Calibri" w:hAnsi="Calibri" w:cs="Calibri"/>
          <w:i/>
          <w:sz w:val="22"/>
          <w:szCs w:val="22"/>
        </w:rPr>
        <w:t xml:space="preserve">programy – </w:t>
      </w:r>
      <w:r w:rsidRPr="005E520A">
        <w:rPr>
          <w:rFonts w:ascii="Calibri" w:hAnsi="Calibri" w:cs="Calibri"/>
          <w:sz w:val="22"/>
          <w:szCs w:val="22"/>
        </w:rPr>
        <w:t xml:space="preserve">podle </w:t>
      </w:r>
      <w:r w:rsidRPr="00B32DF3">
        <w:rPr>
          <w:rFonts w:ascii="Calibri" w:hAnsi="Calibri" w:cs="Calibri"/>
          <w:sz w:val="22"/>
          <w:szCs w:val="22"/>
        </w:rPr>
        <w:t>čl. 3 odst. 2 až 5, čl. 4 odst. 1 a 5, čl. 5 odst. 1 a 4, čl. 6 odst. 1 až 12, čl. 7</w:t>
      </w:r>
      <w:r w:rsidRPr="005E520A">
        <w:rPr>
          <w:rFonts w:ascii="Calibri" w:hAnsi="Calibri" w:cs="Calibri"/>
          <w:sz w:val="22"/>
          <w:szCs w:val="22"/>
        </w:rPr>
        <w:t xml:space="preserve"> a </w:t>
      </w:r>
      <w:r>
        <w:rPr>
          <w:rFonts w:ascii="Calibri" w:hAnsi="Calibri" w:cs="Calibri"/>
          <w:sz w:val="22"/>
          <w:szCs w:val="22"/>
        </w:rPr>
        <w:t>dále</w:t>
      </w:r>
    </w:p>
    <w:p w:rsidR="004B4B90" w:rsidRPr="005E520A" w:rsidRDefault="004B4B90" w:rsidP="004B4B90">
      <w:pPr>
        <w:numPr>
          <w:ilvl w:val="0"/>
          <w:numId w:val="2"/>
        </w:numPr>
        <w:ind w:left="284" w:hanging="284"/>
        <w:rPr>
          <w:rFonts w:ascii="Calibri" w:hAnsi="Calibri" w:cs="Calibri"/>
          <w:sz w:val="22"/>
          <w:szCs w:val="22"/>
        </w:rPr>
      </w:pPr>
      <w:r w:rsidRPr="006A5EB6">
        <w:rPr>
          <w:rFonts w:ascii="Calibri" w:hAnsi="Calibri" w:cs="Calibri"/>
          <w:i/>
          <w:sz w:val="22"/>
          <w:szCs w:val="22"/>
        </w:rPr>
        <w:t xml:space="preserve">pro profesně zaměřené bakalářské studijní </w:t>
      </w:r>
      <w:r>
        <w:rPr>
          <w:rFonts w:ascii="Calibri" w:hAnsi="Calibri" w:cs="Calibri"/>
          <w:i/>
          <w:sz w:val="22"/>
          <w:szCs w:val="22"/>
        </w:rPr>
        <w:t xml:space="preserve">programy – </w:t>
      </w:r>
      <w:r w:rsidRPr="005E520A">
        <w:rPr>
          <w:rFonts w:ascii="Calibri" w:hAnsi="Calibri" w:cs="Calibri"/>
          <w:sz w:val="22"/>
          <w:szCs w:val="22"/>
        </w:rPr>
        <w:t xml:space="preserve">podle čl. 8, </w:t>
      </w:r>
    </w:p>
    <w:p w:rsidR="004B4B90" w:rsidRPr="005E520A" w:rsidRDefault="004B4B90" w:rsidP="004B4B90">
      <w:pPr>
        <w:numPr>
          <w:ilvl w:val="0"/>
          <w:numId w:val="2"/>
        </w:numPr>
        <w:ind w:left="284" w:hanging="284"/>
        <w:rPr>
          <w:rFonts w:ascii="Calibri" w:hAnsi="Calibri" w:cs="Calibri"/>
          <w:sz w:val="22"/>
          <w:szCs w:val="22"/>
        </w:rPr>
      </w:pPr>
      <w:r w:rsidRPr="006A5EB6">
        <w:rPr>
          <w:rFonts w:ascii="Calibri" w:hAnsi="Calibri" w:cs="Calibri"/>
          <w:i/>
          <w:sz w:val="22"/>
          <w:szCs w:val="22"/>
        </w:rPr>
        <w:t xml:space="preserve">pro akademicky zaměřené bakalářské studijní </w:t>
      </w:r>
      <w:r>
        <w:rPr>
          <w:rFonts w:ascii="Calibri" w:hAnsi="Calibri" w:cs="Calibri"/>
          <w:i/>
          <w:sz w:val="22"/>
          <w:szCs w:val="22"/>
        </w:rPr>
        <w:t xml:space="preserve">programy – </w:t>
      </w:r>
      <w:r w:rsidRPr="005E520A">
        <w:rPr>
          <w:rFonts w:ascii="Calibri" w:hAnsi="Calibri" w:cs="Calibri"/>
          <w:sz w:val="22"/>
          <w:szCs w:val="22"/>
        </w:rPr>
        <w:t xml:space="preserve">podle čl. 9, </w:t>
      </w:r>
    </w:p>
    <w:p w:rsidR="004B4B90" w:rsidRPr="005E520A" w:rsidRDefault="004B4B90" w:rsidP="004B4B90">
      <w:pPr>
        <w:numPr>
          <w:ilvl w:val="0"/>
          <w:numId w:val="2"/>
        </w:numPr>
        <w:ind w:left="284" w:hanging="284"/>
        <w:rPr>
          <w:rFonts w:ascii="Calibri" w:hAnsi="Calibri" w:cs="Calibri"/>
          <w:sz w:val="22"/>
          <w:szCs w:val="22"/>
        </w:rPr>
      </w:pPr>
      <w:r w:rsidRPr="006A5EB6">
        <w:rPr>
          <w:rFonts w:ascii="Calibri" w:hAnsi="Calibri" w:cs="Calibri"/>
          <w:i/>
          <w:sz w:val="22"/>
          <w:szCs w:val="22"/>
        </w:rPr>
        <w:t xml:space="preserve">pro profesně zaměřené magisterské studijní </w:t>
      </w:r>
      <w:r>
        <w:rPr>
          <w:rFonts w:ascii="Calibri" w:hAnsi="Calibri" w:cs="Calibri"/>
          <w:i/>
          <w:sz w:val="22"/>
          <w:szCs w:val="22"/>
        </w:rPr>
        <w:t xml:space="preserve">programy – </w:t>
      </w:r>
      <w:r w:rsidRPr="005E520A">
        <w:rPr>
          <w:rFonts w:ascii="Calibri" w:hAnsi="Calibri" w:cs="Calibri"/>
          <w:sz w:val="22"/>
          <w:szCs w:val="22"/>
        </w:rPr>
        <w:t xml:space="preserve">podle čl. 10, </w:t>
      </w:r>
    </w:p>
    <w:p w:rsidR="004B4B90" w:rsidRPr="005E520A" w:rsidRDefault="004B4B90" w:rsidP="004B4B90">
      <w:pPr>
        <w:numPr>
          <w:ilvl w:val="0"/>
          <w:numId w:val="2"/>
        </w:numPr>
        <w:ind w:left="284" w:hanging="284"/>
        <w:rPr>
          <w:rFonts w:ascii="Calibri" w:hAnsi="Calibri" w:cs="Calibri"/>
          <w:sz w:val="22"/>
          <w:szCs w:val="22"/>
        </w:rPr>
      </w:pPr>
      <w:r w:rsidRPr="006A5EB6">
        <w:rPr>
          <w:rFonts w:ascii="Calibri" w:hAnsi="Calibri" w:cs="Calibri"/>
          <w:i/>
          <w:sz w:val="22"/>
          <w:szCs w:val="22"/>
        </w:rPr>
        <w:t xml:space="preserve">pro akademicky zaměřené magisterské studijní </w:t>
      </w:r>
      <w:r>
        <w:rPr>
          <w:rFonts w:ascii="Calibri" w:hAnsi="Calibri" w:cs="Calibri"/>
          <w:i/>
          <w:sz w:val="22"/>
          <w:szCs w:val="22"/>
        </w:rPr>
        <w:t xml:space="preserve">programy – </w:t>
      </w:r>
      <w:r w:rsidRPr="005E520A">
        <w:rPr>
          <w:rFonts w:ascii="Calibri" w:hAnsi="Calibri" w:cs="Calibri"/>
          <w:sz w:val="22"/>
          <w:szCs w:val="22"/>
        </w:rPr>
        <w:t xml:space="preserve">podle čl. 11, </w:t>
      </w:r>
    </w:p>
    <w:p w:rsidR="004B4B90" w:rsidRPr="005E520A" w:rsidRDefault="004B4B90" w:rsidP="004B4B90">
      <w:pPr>
        <w:numPr>
          <w:ilvl w:val="0"/>
          <w:numId w:val="2"/>
        </w:numPr>
        <w:ind w:left="284" w:hanging="284"/>
        <w:rPr>
          <w:rFonts w:ascii="Calibri" w:hAnsi="Calibri" w:cs="Calibri"/>
          <w:sz w:val="22"/>
          <w:szCs w:val="22"/>
        </w:rPr>
      </w:pPr>
      <w:r w:rsidRPr="006A5EB6">
        <w:rPr>
          <w:rFonts w:ascii="Calibri" w:hAnsi="Calibri" w:cs="Calibri"/>
          <w:i/>
          <w:sz w:val="22"/>
          <w:szCs w:val="22"/>
        </w:rPr>
        <w:t xml:space="preserve">pro doktorské studijní </w:t>
      </w:r>
      <w:r>
        <w:rPr>
          <w:rFonts w:ascii="Calibri" w:hAnsi="Calibri" w:cs="Calibri"/>
          <w:i/>
          <w:sz w:val="22"/>
          <w:szCs w:val="22"/>
        </w:rPr>
        <w:t xml:space="preserve">programy – </w:t>
      </w:r>
      <w:r>
        <w:rPr>
          <w:rFonts w:ascii="Calibri" w:hAnsi="Calibri" w:cs="Calibri"/>
          <w:sz w:val="22"/>
          <w:szCs w:val="22"/>
        </w:rPr>
        <w:t>podle čl. 12</w:t>
      </w:r>
      <w:r w:rsidRPr="005E520A">
        <w:rPr>
          <w:rFonts w:ascii="Calibri" w:hAnsi="Calibri" w:cs="Calibri"/>
          <w:sz w:val="22"/>
          <w:szCs w:val="22"/>
        </w:rPr>
        <w:t>,</w:t>
      </w:r>
    </w:p>
    <w:p w:rsidR="004B4B90" w:rsidRPr="00B32DF3" w:rsidRDefault="004B4B90" w:rsidP="004B4B90">
      <w:pPr>
        <w:numPr>
          <w:ilvl w:val="0"/>
          <w:numId w:val="2"/>
        </w:numPr>
        <w:ind w:left="284" w:hanging="284"/>
        <w:rPr>
          <w:rFonts w:ascii="Calibri" w:hAnsi="Calibri" w:cs="Calibri"/>
          <w:sz w:val="22"/>
          <w:szCs w:val="22"/>
        </w:rPr>
      </w:pPr>
      <w:r w:rsidRPr="006A5EB6">
        <w:rPr>
          <w:rFonts w:ascii="Calibri" w:hAnsi="Calibri" w:cs="Calibri"/>
          <w:i/>
          <w:sz w:val="22"/>
          <w:szCs w:val="22"/>
        </w:rPr>
        <w:t xml:space="preserve">pro studijní </w:t>
      </w:r>
      <w:r>
        <w:rPr>
          <w:rFonts w:ascii="Calibri" w:hAnsi="Calibri" w:cs="Calibri"/>
          <w:i/>
          <w:sz w:val="22"/>
          <w:szCs w:val="22"/>
        </w:rPr>
        <w:t xml:space="preserve">programy </w:t>
      </w:r>
      <w:r w:rsidRPr="006A5EB6">
        <w:rPr>
          <w:rFonts w:ascii="Calibri" w:hAnsi="Calibri" w:cs="Calibri"/>
          <w:i/>
          <w:sz w:val="22"/>
          <w:szCs w:val="22"/>
        </w:rPr>
        <w:t xml:space="preserve">uskutečňované v kombinované </w:t>
      </w:r>
      <w:r w:rsidRPr="006A5EB6">
        <w:rPr>
          <w:rFonts w:ascii="Calibri" w:hAnsi="Calibri" w:cs="Calibri"/>
          <w:i/>
          <w:spacing w:val="-2"/>
          <w:sz w:val="22"/>
          <w:szCs w:val="22"/>
        </w:rPr>
        <w:t xml:space="preserve">a distanční formě studia – </w:t>
      </w:r>
      <w:r w:rsidRPr="005E520A">
        <w:rPr>
          <w:rFonts w:ascii="Calibri" w:hAnsi="Calibri" w:cs="Calibri"/>
          <w:spacing w:val="-2"/>
          <w:sz w:val="22"/>
          <w:szCs w:val="22"/>
        </w:rPr>
        <w:t>podle čl. 13,</w:t>
      </w:r>
    </w:p>
    <w:p w:rsidR="004B4B90" w:rsidRPr="005E520A" w:rsidRDefault="004B4B90" w:rsidP="004B4B90">
      <w:pPr>
        <w:numPr>
          <w:ilvl w:val="0"/>
          <w:numId w:val="2"/>
        </w:numPr>
        <w:ind w:left="284" w:hanging="284"/>
        <w:rPr>
          <w:rFonts w:ascii="Calibri" w:hAnsi="Calibri" w:cs="Calibri"/>
          <w:sz w:val="22"/>
          <w:szCs w:val="22"/>
        </w:rPr>
      </w:pPr>
      <w:r w:rsidRPr="006A5EB6">
        <w:rPr>
          <w:rFonts w:ascii="Calibri" w:hAnsi="Calibri" w:cs="Calibri"/>
          <w:i/>
          <w:sz w:val="22"/>
          <w:szCs w:val="22"/>
        </w:rPr>
        <w:t xml:space="preserve">pro studijní </w:t>
      </w:r>
      <w:r>
        <w:rPr>
          <w:rFonts w:ascii="Calibri" w:hAnsi="Calibri" w:cs="Calibri"/>
          <w:i/>
          <w:sz w:val="22"/>
          <w:szCs w:val="22"/>
        </w:rPr>
        <w:t xml:space="preserve">programy uskutečňované v cizím jazyce – </w:t>
      </w:r>
      <w:r w:rsidRPr="006A5EB6">
        <w:rPr>
          <w:rFonts w:ascii="Calibri" w:hAnsi="Calibri" w:cs="Calibri"/>
          <w:sz w:val="22"/>
          <w:szCs w:val="22"/>
        </w:rPr>
        <w:t>podle</w:t>
      </w:r>
      <w:r w:rsidRPr="006A5EB6">
        <w:rPr>
          <w:rFonts w:ascii="Calibri" w:hAnsi="Calibri" w:cs="Calibri"/>
          <w:i/>
          <w:sz w:val="22"/>
          <w:szCs w:val="22"/>
        </w:rPr>
        <w:t xml:space="preserve"> </w:t>
      </w:r>
      <w:r w:rsidRPr="005E520A">
        <w:rPr>
          <w:rFonts w:ascii="Calibri" w:hAnsi="Calibri" w:cs="Calibri"/>
          <w:sz w:val="22"/>
          <w:szCs w:val="22"/>
        </w:rPr>
        <w:t>čl. 1</w:t>
      </w:r>
      <w:r>
        <w:rPr>
          <w:rFonts w:ascii="Calibri" w:hAnsi="Calibri" w:cs="Calibri"/>
          <w:sz w:val="22"/>
          <w:szCs w:val="22"/>
        </w:rPr>
        <w:t>4</w:t>
      </w:r>
      <w:r w:rsidRPr="005E520A">
        <w:rPr>
          <w:rFonts w:ascii="Calibri" w:hAnsi="Calibri" w:cs="Calibri"/>
          <w:sz w:val="22"/>
          <w:szCs w:val="22"/>
        </w:rPr>
        <w:t xml:space="preserve"> odst. 1,</w:t>
      </w:r>
    </w:p>
    <w:p w:rsidR="004B4B90" w:rsidRPr="005E520A" w:rsidRDefault="004B4B90" w:rsidP="004B4B90">
      <w:pPr>
        <w:numPr>
          <w:ilvl w:val="0"/>
          <w:numId w:val="2"/>
        </w:numPr>
        <w:ind w:left="284" w:hanging="284"/>
        <w:rPr>
          <w:rFonts w:ascii="Calibri" w:hAnsi="Calibri" w:cs="Calibri"/>
          <w:sz w:val="22"/>
          <w:szCs w:val="22"/>
        </w:rPr>
      </w:pPr>
      <w:r w:rsidRPr="006A5EB6">
        <w:rPr>
          <w:rFonts w:ascii="Calibri" w:hAnsi="Calibri" w:cs="Calibri"/>
          <w:i/>
          <w:sz w:val="22"/>
          <w:szCs w:val="22"/>
        </w:rPr>
        <w:t xml:space="preserve">pro studijní </w:t>
      </w:r>
      <w:r>
        <w:rPr>
          <w:rFonts w:ascii="Calibri" w:hAnsi="Calibri" w:cs="Calibri"/>
          <w:i/>
          <w:sz w:val="22"/>
          <w:szCs w:val="22"/>
        </w:rPr>
        <w:t xml:space="preserve">programy </w:t>
      </w:r>
      <w:r w:rsidRPr="006A5EB6">
        <w:rPr>
          <w:rFonts w:ascii="Calibri" w:hAnsi="Calibri" w:cs="Calibri"/>
          <w:i/>
          <w:sz w:val="22"/>
          <w:szCs w:val="22"/>
        </w:rPr>
        <w:t>zahrnující rigorózní řízení</w:t>
      </w:r>
      <w:r>
        <w:rPr>
          <w:rFonts w:ascii="Calibri" w:hAnsi="Calibri" w:cs="Calibri"/>
          <w:i/>
          <w:sz w:val="22"/>
          <w:szCs w:val="22"/>
        </w:rPr>
        <w:t xml:space="preserve"> – </w:t>
      </w:r>
      <w:r w:rsidRPr="006A5EB6">
        <w:rPr>
          <w:rFonts w:ascii="Calibri" w:hAnsi="Calibri" w:cs="Calibri"/>
          <w:sz w:val="22"/>
          <w:szCs w:val="22"/>
        </w:rPr>
        <w:t>podle</w:t>
      </w:r>
      <w:r w:rsidRPr="006A5EB6">
        <w:rPr>
          <w:rFonts w:ascii="Calibri" w:hAnsi="Calibri" w:cs="Calibri"/>
          <w:i/>
          <w:sz w:val="22"/>
          <w:szCs w:val="22"/>
        </w:rPr>
        <w:t xml:space="preserve"> </w:t>
      </w:r>
      <w:r w:rsidRPr="005E520A">
        <w:rPr>
          <w:rFonts w:ascii="Calibri" w:hAnsi="Calibri" w:cs="Calibri"/>
          <w:sz w:val="22"/>
          <w:szCs w:val="22"/>
        </w:rPr>
        <w:t xml:space="preserve">čl. 15, </w:t>
      </w:r>
    </w:p>
    <w:p w:rsidR="004B4B90" w:rsidRPr="005E520A" w:rsidRDefault="004B4B90" w:rsidP="004B4B90">
      <w:pPr>
        <w:numPr>
          <w:ilvl w:val="0"/>
          <w:numId w:val="2"/>
        </w:numPr>
        <w:ind w:left="284" w:hanging="284"/>
        <w:rPr>
          <w:rFonts w:ascii="Calibri" w:hAnsi="Calibri" w:cs="Calibri"/>
          <w:sz w:val="22"/>
          <w:szCs w:val="22"/>
        </w:rPr>
      </w:pPr>
      <w:r w:rsidRPr="006A5EB6">
        <w:rPr>
          <w:rFonts w:ascii="Calibri" w:hAnsi="Calibri" w:cs="Calibri"/>
          <w:i/>
          <w:sz w:val="22"/>
          <w:szCs w:val="22"/>
        </w:rPr>
        <w:t xml:space="preserve">pro studijní </w:t>
      </w:r>
      <w:r>
        <w:rPr>
          <w:rFonts w:ascii="Calibri" w:hAnsi="Calibri" w:cs="Calibri"/>
          <w:i/>
          <w:sz w:val="22"/>
          <w:szCs w:val="22"/>
        </w:rPr>
        <w:t xml:space="preserve">programy </w:t>
      </w:r>
      <w:r w:rsidRPr="006A5EB6">
        <w:rPr>
          <w:rFonts w:ascii="Calibri" w:hAnsi="Calibri" w:cs="Calibri"/>
          <w:i/>
          <w:sz w:val="22"/>
          <w:szCs w:val="22"/>
        </w:rPr>
        <w:t xml:space="preserve">s více vzorovými studijními plány </w:t>
      </w:r>
      <w:r>
        <w:rPr>
          <w:rFonts w:ascii="Calibri" w:hAnsi="Calibri" w:cs="Calibri"/>
          <w:i/>
          <w:sz w:val="22"/>
          <w:szCs w:val="22"/>
        </w:rPr>
        <w:t xml:space="preserve">– </w:t>
      </w:r>
      <w:r w:rsidRPr="006A5EB6">
        <w:rPr>
          <w:rFonts w:ascii="Calibri" w:hAnsi="Calibri" w:cs="Calibri"/>
          <w:sz w:val="22"/>
          <w:szCs w:val="22"/>
        </w:rPr>
        <w:t>podle</w:t>
      </w:r>
      <w:r w:rsidRPr="006A5EB6">
        <w:rPr>
          <w:rFonts w:ascii="Calibri" w:hAnsi="Calibri" w:cs="Calibri"/>
          <w:i/>
          <w:sz w:val="22"/>
          <w:szCs w:val="22"/>
        </w:rPr>
        <w:t xml:space="preserve"> </w:t>
      </w:r>
      <w:r w:rsidRPr="005E520A">
        <w:rPr>
          <w:rFonts w:ascii="Calibri" w:hAnsi="Calibri" w:cs="Calibri"/>
          <w:sz w:val="22"/>
          <w:szCs w:val="22"/>
        </w:rPr>
        <w:t>čl. 16 odst. 1 až 8.</w:t>
      </w:r>
    </w:p>
    <w:p w:rsidR="004B4B90" w:rsidRPr="00BB6470" w:rsidRDefault="004B4B90" w:rsidP="004B4B90">
      <w:pPr>
        <w:spacing w:before="120"/>
        <w:rPr>
          <w:rFonts w:ascii="Calibri" w:hAnsi="Calibri" w:cs="Calibri"/>
          <w:b/>
          <w:i/>
          <w:sz w:val="22"/>
          <w:szCs w:val="22"/>
        </w:rPr>
      </w:pPr>
      <w:r w:rsidRPr="00BB6470">
        <w:rPr>
          <w:rFonts w:ascii="Calibri" w:hAnsi="Calibri" w:cs="Calibri"/>
          <w:b/>
          <w:i/>
          <w:sz w:val="22"/>
          <w:szCs w:val="22"/>
        </w:rPr>
        <w:t xml:space="preserve">V případě </w:t>
      </w:r>
      <w:r>
        <w:rPr>
          <w:rFonts w:ascii="Calibri" w:hAnsi="Calibri" w:cs="Calibri"/>
          <w:b/>
          <w:i/>
          <w:sz w:val="22"/>
          <w:szCs w:val="22"/>
        </w:rPr>
        <w:t xml:space="preserve">žádosti o prodloužení nebo rozšíření akreditace uskutečňovaného </w:t>
      </w:r>
      <w:r w:rsidRPr="00BB6470">
        <w:rPr>
          <w:rFonts w:ascii="Calibri" w:hAnsi="Calibri" w:cs="Calibri"/>
          <w:b/>
          <w:i/>
          <w:sz w:val="22"/>
          <w:szCs w:val="22"/>
        </w:rPr>
        <w:t>studijního programu</w:t>
      </w:r>
    </w:p>
    <w:p w:rsidR="004B4B90" w:rsidRPr="005E520A" w:rsidRDefault="004B4B90" w:rsidP="004B4B90">
      <w:pPr>
        <w:numPr>
          <w:ilvl w:val="0"/>
          <w:numId w:val="2"/>
        </w:numPr>
        <w:ind w:left="284" w:hanging="284"/>
        <w:rPr>
          <w:rFonts w:ascii="Calibri" w:hAnsi="Calibri" w:cs="Calibri"/>
          <w:sz w:val="22"/>
          <w:szCs w:val="22"/>
        </w:rPr>
      </w:pPr>
      <w:r w:rsidRPr="006A5EB6">
        <w:rPr>
          <w:rFonts w:ascii="Calibri" w:hAnsi="Calibri" w:cs="Calibri"/>
          <w:i/>
          <w:sz w:val="22"/>
          <w:szCs w:val="22"/>
        </w:rPr>
        <w:t xml:space="preserve">pro všechny studijní </w:t>
      </w:r>
      <w:r>
        <w:rPr>
          <w:rFonts w:ascii="Calibri" w:hAnsi="Calibri" w:cs="Calibri"/>
          <w:i/>
          <w:sz w:val="22"/>
          <w:szCs w:val="22"/>
        </w:rPr>
        <w:t xml:space="preserve">programy – </w:t>
      </w:r>
      <w:r w:rsidRPr="005E520A">
        <w:rPr>
          <w:rFonts w:ascii="Calibri" w:hAnsi="Calibri" w:cs="Calibri"/>
          <w:sz w:val="22"/>
          <w:szCs w:val="22"/>
        </w:rPr>
        <w:t xml:space="preserve">podle </w:t>
      </w:r>
      <w:r w:rsidRPr="00B32DF3">
        <w:rPr>
          <w:rFonts w:ascii="Calibri" w:hAnsi="Calibri" w:cs="Calibri"/>
          <w:sz w:val="22"/>
          <w:szCs w:val="22"/>
        </w:rPr>
        <w:t xml:space="preserve">čl. 3 </w:t>
      </w:r>
      <w:r>
        <w:rPr>
          <w:rFonts w:ascii="Calibri" w:hAnsi="Calibri" w:cs="Calibri"/>
          <w:sz w:val="22"/>
          <w:szCs w:val="22"/>
        </w:rPr>
        <w:t>až</w:t>
      </w:r>
      <w:r w:rsidRPr="00B32DF3">
        <w:rPr>
          <w:rFonts w:ascii="Calibri" w:hAnsi="Calibri" w:cs="Calibri"/>
          <w:sz w:val="22"/>
          <w:szCs w:val="22"/>
        </w:rPr>
        <w:t xml:space="preserve"> 7</w:t>
      </w:r>
      <w:r w:rsidRPr="005E520A">
        <w:rPr>
          <w:rFonts w:ascii="Calibri" w:hAnsi="Calibri" w:cs="Calibri"/>
          <w:sz w:val="22"/>
          <w:szCs w:val="22"/>
        </w:rPr>
        <w:t xml:space="preserve"> a </w:t>
      </w:r>
      <w:r>
        <w:rPr>
          <w:rFonts w:ascii="Calibri" w:hAnsi="Calibri" w:cs="Calibri"/>
          <w:sz w:val="22"/>
          <w:szCs w:val="22"/>
        </w:rPr>
        <w:t>dále</w:t>
      </w:r>
    </w:p>
    <w:p w:rsidR="004B4B90" w:rsidRPr="005E520A" w:rsidRDefault="004B4B90" w:rsidP="004B4B90">
      <w:pPr>
        <w:numPr>
          <w:ilvl w:val="0"/>
          <w:numId w:val="2"/>
        </w:numPr>
        <w:ind w:left="284" w:hanging="284"/>
        <w:rPr>
          <w:rFonts w:ascii="Calibri" w:hAnsi="Calibri" w:cs="Calibri"/>
          <w:sz w:val="22"/>
          <w:szCs w:val="22"/>
        </w:rPr>
      </w:pPr>
      <w:r w:rsidRPr="006A5EB6">
        <w:rPr>
          <w:rFonts w:ascii="Calibri" w:hAnsi="Calibri" w:cs="Calibri"/>
          <w:i/>
          <w:sz w:val="22"/>
          <w:szCs w:val="22"/>
        </w:rPr>
        <w:t xml:space="preserve">pro profesně zaměřené bakalářské studijní </w:t>
      </w:r>
      <w:r>
        <w:rPr>
          <w:rFonts w:ascii="Calibri" w:hAnsi="Calibri" w:cs="Calibri"/>
          <w:i/>
          <w:sz w:val="22"/>
          <w:szCs w:val="22"/>
        </w:rPr>
        <w:t xml:space="preserve">programy – </w:t>
      </w:r>
      <w:r w:rsidRPr="005E520A">
        <w:rPr>
          <w:rFonts w:ascii="Calibri" w:hAnsi="Calibri" w:cs="Calibri"/>
          <w:sz w:val="22"/>
          <w:szCs w:val="22"/>
        </w:rPr>
        <w:t xml:space="preserve">podle čl. 8, </w:t>
      </w:r>
    </w:p>
    <w:p w:rsidR="004B4B90" w:rsidRPr="005E520A" w:rsidRDefault="004B4B90" w:rsidP="004B4B90">
      <w:pPr>
        <w:numPr>
          <w:ilvl w:val="0"/>
          <w:numId w:val="2"/>
        </w:numPr>
        <w:ind w:left="284" w:hanging="284"/>
        <w:rPr>
          <w:rFonts w:ascii="Calibri" w:hAnsi="Calibri" w:cs="Calibri"/>
          <w:sz w:val="22"/>
          <w:szCs w:val="22"/>
        </w:rPr>
      </w:pPr>
      <w:r w:rsidRPr="006A5EB6">
        <w:rPr>
          <w:rFonts w:ascii="Calibri" w:hAnsi="Calibri" w:cs="Calibri"/>
          <w:i/>
          <w:sz w:val="22"/>
          <w:szCs w:val="22"/>
        </w:rPr>
        <w:t xml:space="preserve">pro akademicky zaměřené bakalářské studijní </w:t>
      </w:r>
      <w:r>
        <w:rPr>
          <w:rFonts w:ascii="Calibri" w:hAnsi="Calibri" w:cs="Calibri"/>
          <w:i/>
          <w:sz w:val="22"/>
          <w:szCs w:val="22"/>
        </w:rPr>
        <w:t xml:space="preserve">programy – </w:t>
      </w:r>
      <w:r w:rsidRPr="005E520A">
        <w:rPr>
          <w:rFonts w:ascii="Calibri" w:hAnsi="Calibri" w:cs="Calibri"/>
          <w:sz w:val="22"/>
          <w:szCs w:val="22"/>
        </w:rPr>
        <w:t xml:space="preserve">podle čl. 9, </w:t>
      </w:r>
    </w:p>
    <w:p w:rsidR="004B4B90" w:rsidRPr="005E520A" w:rsidRDefault="004B4B90" w:rsidP="004B4B90">
      <w:pPr>
        <w:numPr>
          <w:ilvl w:val="0"/>
          <w:numId w:val="2"/>
        </w:numPr>
        <w:ind w:left="284" w:hanging="284"/>
        <w:rPr>
          <w:rFonts w:ascii="Calibri" w:hAnsi="Calibri" w:cs="Calibri"/>
          <w:sz w:val="22"/>
          <w:szCs w:val="22"/>
        </w:rPr>
      </w:pPr>
      <w:r w:rsidRPr="006A5EB6">
        <w:rPr>
          <w:rFonts w:ascii="Calibri" w:hAnsi="Calibri" w:cs="Calibri"/>
          <w:i/>
          <w:sz w:val="22"/>
          <w:szCs w:val="22"/>
        </w:rPr>
        <w:t xml:space="preserve">pro profesně zaměřené magisterské studijní </w:t>
      </w:r>
      <w:r>
        <w:rPr>
          <w:rFonts w:ascii="Calibri" w:hAnsi="Calibri" w:cs="Calibri"/>
          <w:i/>
          <w:sz w:val="22"/>
          <w:szCs w:val="22"/>
        </w:rPr>
        <w:t xml:space="preserve">programy – </w:t>
      </w:r>
      <w:r w:rsidRPr="005E520A">
        <w:rPr>
          <w:rFonts w:ascii="Calibri" w:hAnsi="Calibri" w:cs="Calibri"/>
          <w:sz w:val="22"/>
          <w:szCs w:val="22"/>
        </w:rPr>
        <w:t xml:space="preserve">podle čl. 10, </w:t>
      </w:r>
    </w:p>
    <w:p w:rsidR="004B4B90" w:rsidRPr="005E520A" w:rsidRDefault="004B4B90" w:rsidP="004B4B90">
      <w:pPr>
        <w:numPr>
          <w:ilvl w:val="0"/>
          <w:numId w:val="2"/>
        </w:numPr>
        <w:ind w:left="284" w:hanging="284"/>
        <w:rPr>
          <w:rFonts w:ascii="Calibri" w:hAnsi="Calibri" w:cs="Calibri"/>
          <w:sz w:val="22"/>
          <w:szCs w:val="22"/>
        </w:rPr>
      </w:pPr>
      <w:r w:rsidRPr="006A5EB6">
        <w:rPr>
          <w:rFonts w:ascii="Calibri" w:hAnsi="Calibri" w:cs="Calibri"/>
          <w:i/>
          <w:sz w:val="22"/>
          <w:szCs w:val="22"/>
        </w:rPr>
        <w:t xml:space="preserve">pro akademicky zaměřené magisterské studijní </w:t>
      </w:r>
      <w:r>
        <w:rPr>
          <w:rFonts w:ascii="Calibri" w:hAnsi="Calibri" w:cs="Calibri"/>
          <w:i/>
          <w:sz w:val="22"/>
          <w:szCs w:val="22"/>
        </w:rPr>
        <w:t xml:space="preserve">programy – </w:t>
      </w:r>
      <w:r w:rsidRPr="005E520A">
        <w:rPr>
          <w:rFonts w:ascii="Calibri" w:hAnsi="Calibri" w:cs="Calibri"/>
          <w:sz w:val="22"/>
          <w:szCs w:val="22"/>
        </w:rPr>
        <w:t xml:space="preserve">podle čl. 11, </w:t>
      </w:r>
    </w:p>
    <w:p w:rsidR="004B4B90" w:rsidRPr="005E520A" w:rsidRDefault="004B4B90" w:rsidP="004B4B90">
      <w:pPr>
        <w:numPr>
          <w:ilvl w:val="0"/>
          <w:numId w:val="2"/>
        </w:numPr>
        <w:ind w:left="284" w:hanging="284"/>
        <w:rPr>
          <w:rFonts w:ascii="Calibri" w:hAnsi="Calibri" w:cs="Calibri"/>
          <w:sz w:val="22"/>
          <w:szCs w:val="22"/>
        </w:rPr>
      </w:pPr>
      <w:r w:rsidRPr="006A5EB6">
        <w:rPr>
          <w:rFonts w:ascii="Calibri" w:hAnsi="Calibri" w:cs="Calibri"/>
          <w:i/>
          <w:sz w:val="22"/>
          <w:szCs w:val="22"/>
        </w:rPr>
        <w:t xml:space="preserve">pro doktorské studijní </w:t>
      </w:r>
      <w:r>
        <w:rPr>
          <w:rFonts w:ascii="Calibri" w:hAnsi="Calibri" w:cs="Calibri"/>
          <w:i/>
          <w:sz w:val="22"/>
          <w:szCs w:val="22"/>
        </w:rPr>
        <w:t xml:space="preserve">programy – </w:t>
      </w:r>
      <w:r>
        <w:rPr>
          <w:rFonts w:ascii="Calibri" w:hAnsi="Calibri" w:cs="Calibri"/>
          <w:sz w:val="22"/>
          <w:szCs w:val="22"/>
        </w:rPr>
        <w:t>podle čl. 12</w:t>
      </w:r>
      <w:r w:rsidRPr="005E520A">
        <w:rPr>
          <w:rFonts w:ascii="Calibri" w:hAnsi="Calibri" w:cs="Calibri"/>
          <w:sz w:val="22"/>
          <w:szCs w:val="22"/>
        </w:rPr>
        <w:t>,</w:t>
      </w:r>
    </w:p>
    <w:p w:rsidR="004B4B90" w:rsidRPr="00B32DF3" w:rsidRDefault="004B4B90" w:rsidP="004B4B90">
      <w:pPr>
        <w:numPr>
          <w:ilvl w:val="0"/>
          <w:numId w:val="2"/>
        </w:numPr>
        <w:ind w:left="284" w:hanging="284"/>
        <w:rPr>
          <w:rFonts w:ascii="Calibri" w:hAnsi="Calibri" w:cs="Calibri"/>
          <w:sz w:val="22"/>
          <w:szCs w:val="22"/>
        </w:rPr>
      </w:pPr>
      <w:r w:rsidRPr="006A5EB6">
        <w:rPr>
          <w:rFonts w:ascii="Calibri" w:hAnsi="Calibri" w:cs="Calibri"/>
          <w:i/>
          <w:sz w:val="22"/>
          <w:szCs w:val="22"/>
        </w:rPr>
        <w:t xml:space="preserve">pro studijní </w:t>
      </w:r>
      <w:r>
        <w:rPr>
          <w:rFonts w:ascii="Calibri" w:hAnsi="Calibri" w:cs="Calibri"/>
          <w:i/>
          <w:sz w:val="22"/>
          <w:szCs w:val="22"/>
        </w:rPr>
        <w:t xml:space="preserve">programy </w:t>
      </w:r>
      <w:r w:rsidRPr="006A5EB6">
        <w:rPr>
          <w:rFonts w:ascii="Calibri" w:hAnsi="Calibri" w:cs="Calibri"/>
          <w:i/>
          <w:sz w:val="22"/>
          <w:szCs w:val="22"/>
        </w:rPr>
        <w:t xml:space="preserve">uskutečňované v kombinované </w:t>
      </w:r>
      <w:r w:rsidRPr="006A5EB6">
        <w:rPr>
          <w:rFonts w:ascii="Calibri" w:hAnsi="Calibri" w:cs="Calibri"/>
          <w:i/>
          <w:spacing w:val="-2"/>
          <w:sz w:val="22"/>
          <w:szCs w:val="22"/>
        </w:rPr>
        <w:t xml:space="preserve">a distanční formě studia – </w:t>
      </w:r>
      <w:r w:rsidRPr="005E520A">
        <w:rPr>
          <w:rFonts w:ascii="Calibri" w:hAnsi="Calibri" w:cs="Calibri"/>
          <w:spacing w:val="-2"/>
          <w:sz w:val="22"/>
          <w:szCs w:val="22"/>
        </w:rPr>
        <w:t>podle čl. 13,</w:t>
      </w:r>
    </w:p>
    <w:p w:rsidR="004B4B90" w:rsidRPr="005E520A" w:rsidRDefault="004B4B90" w:rsidP="004B4B90">
      <w:pPr>
        <w:numPr>
          <w:ilvl w:val="0"/>
          <w:numId w:val="2"/>
        </w:numPr>
        <w:ind w:left="284" w:hanging="284"/>
        <w:rPr>
          <w:rFonts w:ascii="Calibri" w:hAnsi="Calibri" w:cs="Calibri"/>
          <w:sz w:val="22"/>
          <w:szCs w:val="22"/>
        </w:rPr>
      </w:pPr>
      <w:r w:rsidRPr="006A5EB6">
        <w:rPr>
          <w:rFonts w:ascii="Calibri" w:hAnsi="Calibri" w:cs="Calibri"/>
          <w:i/>
          <w:sz w:val="22"/>
          <w:szCs w:val="22"/>
        </w:rPr>
        <w:t xml:space="preserve">pro studijní </w:t>
      </w:r>
      <w:r>
        <w:rPr>
          <w:rFonts w:ascii="Calibri" w:hAnsi="Calibri" w:cs="Calibri"/>
          <w:i/>
          <w:sz w:val="22"/>
          <w:szCs w:val="22"/>
        </w:rPr>
        <w:t xml:space="preserve">programy uskutečňované v cizím jazyce – </w:t>
      </w:r>
      <w:r w:rsidRPr="006A5EB6">
        <w:rPr>
          <w:rFonts w:ascii="Calibri" w:hAnsi="Calibri" w:cs="Calibri"/>
          <w:sz w:val="22"/>
          <w:szCs w:val="22"/>
        </w:rPr>
        <w:t>podle</w:t>
      </w:r>
      <w:r w:rsidRPr="006A5EB6">
        <w:rPr>
          <w:rFonts w:ascii="Calibri" w:hAnsi="Calibri" w:cs="Calibri"/>
          <w:i/>
          <w:sz w:val="22"/>
          <w:szCs w:val="22"/>
        </w:rPr>
        <w:t xml:space="preserve"> </w:t>
      </w:r>
      <w:r w:rsidRPr="005E520A">
        <w:rPr>
          <w:rFonts w:ascii="Calibri" w:hAnsi="Calibri" w:cs="Calibri"/>
          <w:sz w:val="22"/>
          <w:szCs w:val="22"/>
        </w:rPr>
        <w:t>čl. 1</w:t>
      </w:r>
      <w:r>
        <w:rPr>
          <w:rFonts w:ascii="Calibri" w:hAnsi="Calibri" w:cs="Calibri"/>
          <w:sz w:val="22"/>
          <w:szCs w:val="22"/>
        </w:rPr>
        <w:t>4</w:t>
      </w:r>
      <w:r w:rsidRPr="005E520A">
        <w:rPr>
          <w:rFonts w:ascii="Calibri" w:hAnsi="Calibri" w:cs="Calibri"/>
          <w:sz w:val="22"/>
          <w:szCs w:val="22"/>
        </w:rPr>
        <w:t>,</w:t>
      </w:r>
    </w:p>
    <w:p w:rsidR="004B4B90" w:rsidRPr="005E520A" w:rsidRDefault="004B4B90" w:rsidP="004B4B90">
      <w:pPr>
        <w:numPr>
          <w:ilvl w:val="0"/>
          <w:numId w:val="2"/>
        </w:numPr>
        <w:ind w:left="284" w:hanging="284"/>
        <w:rPr>
          <w:rFonts w:ascii="Calibri" w:hAnsi="Calibri" w:cs="Calibri"/>
          <w:sz w:val="22"/>
          <w:szCs w:val="22"/>
        </w:rPr>
      </w:pPr>
      <w:r w:rsidRPr="006A5EB6">
        <w:rPr>
          <w:rFonts w:ascii="Calibri" w:hAnsi="Calibri" w:cs="Calibri"/>
          <w:i/>
          <w:sz w:val="22"/>
          <w:szCs w:val="22"/>
        </w:rPr>
        <w:t xml:space="preserve">pro studijní </w:t>
      </w:r>
      <w:r>
        <w:rPr>
          <w:rFonts w:ascii="Calibri" w:hAnsi="Calibri" w:cs="Calibri"/>
          <w:i/>
          <w:sz w:val="22"/>
          <w:szCs w:val="22"/>
        </w:rPr>
        <w:t xml:space="preserve">programy </w:t>
      </w:r>
      <w:r w:rsidRPr="006A5EB6">
        <w:rPr>
          <w:rFonts w:ascii="Calibri" w:hAnsi="Calibri" w:cs="Calibri"/>
          <w:i/>
          <w:sz w:val="22"/>
          <w:szCs w:val="22"/>
        </w:rPr>
        <w:t>zahrnující rigorózní řízení</w:t>
      </w:r>
      <w:r>
        <w:rPr>
          <w:rFonts w:ascii="Calibri" w:hAnsi="Calibri" w:cs="Calibri"/>
          <w:i/>
          <w:sz w:val="22"/>
          <w:szCs w:val="22"/>
        </w:rPr>
        <w:t xml:space="preserve"> – </w:t>
      </w:r>
      <w:r w:rsidRPr="006A5EB6">
        <w:rPr>
          <w:rFonts w:ascii="Calibri" w:hAnsi="Calibri" w:cs="Calibri"/>
          <w:sz w:val="22"/>
          <w:szCs w:val="22"/>
        </w:rPr>
        <w:t>podle</w:t>
      </w:r>
      <w:r w:rsidRPr="006A5EB6">
        <w:rPr>
          <w:rFonts w:ascii="Calibri" w:hAnsi="Calibri" w:cs="Calibri"/>
          <w:i/>
          <w:sz w:val="22"/>
          <w:szCs w:val="22"/>
        </w:rPr>
        <w:t xml:space="preserve"> </w:t>
      </w:r>
      <w:r w:rsidRPr="005E520A">
        <w:rPr>
          <w:rFonts w:ascii="Calibri" w:hAnsi="Calibri" w:cs="Calibri"/>
          <w:sz w:val="22"/>
          <w:szCs w:val="22"/>
        </w:rPr>
        <w:t xml:space="preserve">čl. 15, </w:t>
      </w:r>
    </w:p>
    <w:p w:rsidR="004B4B90" w:rsidRPr="005E520A" w:rsidRDefault="004B4B90" w:rsidP="004B4B90">
      <w:pPr>
        <w:numPr>
          <w:ilvl w:val="0"/>
          <w:numId w:val="2"/>
        </w:numPr>
        <w:ind w:left="284" w:hanging="284"/>
        <w:rPr>
          <w:rFonts w:ascii="Calibri" w:hAnsi="Calibri" w:cs="Calibri"/>
          <w:sz w:val="22"/>
          <w:szCs w:val="22"/>
        </w:rPr>
      </w:pPr>
      <w:r w:rsidRPr="006A5EB6">
        <w:rPr>
          <w:rFonts w:ascii="Calibri" w:hAnsi="Calibri" w:cs="Calibri"/>
          <w:i/>
          <w:sz w:val="22"/>
          <w:szCs w:val="22"/>
        </w:rPr>
        <w:t xml:space="preserve">pro studijní </w:t>
      </w:r>
      <w:r>
        <w:rPr>
          <w:rFonts w:ascii="Calibri" w:hAnsi="Calibri" w:cs="Calibri"/>
          <w:i/>
          <w:sz w:val="22"/>
          <w:szCs w:val="22"/>
        </w:rPr>
        <w:t xml:space="preserve">programy </w:t>
      </w:r>
      <w:r w:rsidRPr="006A5EB6">
        <w:rPr>
          <w:rFonts w:ascii="Calibri" w:hAnsi="Calibri" w:cs="Calibri"/>
          <w:i/>
          <w:sz w:val="22"/>
          <w:szCs w:val="22"/>
        </w:rPr>
        <w:t xml:space="preserve">s více vzorovými studijními plány </w:t>
      </w:r>
      <w:r>
        <w:rPr>
          <w:rFonts w:ascii="Calibri" w:hAnsi="Calibri" w:cs="Calibri"/>
          <w:i/>
          <w:sz w:val="22"/>
          <w:szCs w:val="22"/>
        </w:rPr>
        <w:t xml:space="preserve">– </w:t>
      </w:r>
      <w:r w:rsidRPr="006A5EB6">
        <w:rPr>
          <w:rFonts w:ascii="Calibri" w:hAnsi="Calibri" w:cs="Calibri"/>
          <w:sz w:val="22"/>
          <w:szCs w:val="22"/>
        </w:rPr>
        <w:t>podle</w:t>
      </w:r>
      <w:r w:rsidRPr="006A5EB6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čl. 16</w:t>
      </w:r>
      <w:r w:rsidRPr="005E520A">
        <w:rPr>
          <w:rFonts w:ascii="Calibri" w:hAnsi="Calibri" w:cs="Calibri"/>
          <w:sz w:val="22"/>
          <w:szCs w:val="22"/>
        </w:rPr>
        <w:t>.</w:t>
      </w:r>
    </w:p>
    <w:p w:rsidR="004B4B90" w:rsidRPr="005E520A" w:rsidRDefault="004B4B90" w:rsidP="004B4B90">
      <w:pPr>
        <w:spacing w:before="240" w:after="120"/>
        <w:rPr>
          <w:rFonts w:ascii="Calibri" w:hAnsi="Calibri" w:cs="Calibri"/>
          <w:b/>
          <w:sz w:val="22"/>
          <w:szCs w:val="22"/>
        </w:rPr>
      </w:pPr>
      <w:r w:rsidRPr="005E520A">
        <w:rPr>
          <w:rFonts w:ascii="Calibri" w:hAnsi="Calibri" w:cs="Calibri"/>
          <w:b/>
          <w:sz w:val="22"/>
          <w:szCs w:val="22"/>
        </w:rPr>
        <w:t>Hodnocení se věnuje zejména těmto dílčím otázkám:</w:t>
      </w:r>
    </w:p>
    <w:p w:rsidR="004B4B90" w:rsidRPr="005E520A" w:rsidRDefault="004B4B90" w:rsidP="004B4B90">
      <w:pPr>
        <w:pStyle w:val="Psmenkov6"/>
        <w:widowControl/>
        <w:numPr>
          <w:ilvl w:val="0"/>
          <w:numId w:val="3"/>
        </w:numPr>
        <w:spacing w:after="80"/>
        <w:ind w:left="426" w:hanging="426"/>
        <w:rPr>
          <w:rFonts w:cs="Calibri"/>
          <w:sz w:val="22"/>
          <w:szCs w:val="22"/>
        </w:rPr>
      </w:pPr>
      <w:r w:rsidRPr="005E520A">
        <w:rPr>
          <w:rFonts w:cs="Calibri"/>
          <w:sz w:val="22"/>
          <w:szCs w:val="22"/>
        </w:rPr>
        <w:t xml:space="preserve">Je studijní program vnitřně konzistentní a splňuje příslušné požadavky z hlediska typu, formy, standardní doby studia, případného profilu, profilu absolventa, studijního plánu, </w:t>
      </w:r>
      <w:r>
        <w:rPr>
          <w:rFonts w:cs="Calibri"/>
          <w:sz w:val="22"/>
          <w:szCs w:val="22"/>
        </w:rPr>
        <w:t xml:space="preserve">obsahu studia, výukových metod a prostředků, požadavků na studenty, </w:t>
      </w:r>
      <w:r w:rsidRPr="005E520A">
        <w:rPr>
          <w:rFonts w:cs="Calibri"/>
          <w:sz w:val="22"/>
          <w:szCs w:val="22"/>
        </w:rPr>
        <w:t>témat a zamě</w:t>
      </w:r>
      <w:r w:rsidRPr="005E520A">
        <w:rPr>
          <w:rFonts w:cs="Calibri"/>
          <w:sz w:val="22"/>
          <w:szCs w:val="22"/>
        </w:rPr>
        <w:softHyphen/>
        <w:t>ření kvalifikačních nebo rigorózních prací, obsahu a formy státních zkoušek a</w:t>
      </w:r>
      <w:r>
        <w:rPr>
          <w:rFonts w:cs="Calibri"/>
          <w:sz w:val="22"/>
          <w:szCs w:val="22"/>
        </w:rPr>
        <w:t> </w:t>
      </w:r>
      <w:r w:rsidRPr="005E520A">
        <w:rPr>
          <w:rFonts w:cs="Calibri"/>
          <w:sz w:val="22"/>
          <w:szCs w:val="22"/>
        </w:rPr>
        <w:t>případného zajištění odborné praxe?</w:t>
      </w:r>
    </w:p>
    <w:p w:rsidR="004B4B90" w:rsidRPr="005E520A" w:rsidRDefault="004B4B90" w:rsidP="004B4B90">
      <w:pPr>
        <w:pStyle w:val="Psmenkov6"/>
        <w:widowControl/>
        <w:numPr>
          <w:ilvl w:val="0"/>
          <w:numId w:val="3"/>
        </w:numPr>
        <w:spacing w:after="80"/>
        <w:ind w:left="426" w:hanging="426"/>
        <w:rPr>
          <w:rFonts w:cs="Calibri"/>
          <w:sz w:val="22"/>
          <w:szCs w:val="22"/>
        </w:rPr>
      </w:pPr>
      <w:r w:rsidRPr="005E520A">
        <w:rPr>
          <w:rFonts w:cs="Calibri"/>
          <w:sz w:val="22"/>
          <w:szCs w:val="22"/>
        </w:rPr>
        <w:t>Splňuje studijní program příslušné požadavky z hlediska propojení s odpovídající tvůrčí činností fakulty a z hlediska spolupráce s praxí? Dává rozsah této činnosti záruku, že se jedná/bude jednat po odborné stránce o kvalitní studijní program?</w:t>
      </w:r>
      <w:r>
        <w:rPr>
          <w:rFonts w:cs="Calibri"/>
          <w:sz w:val="22"/>
          <w:szCs w:val="22"/>
        </w:rPr>
        <w:t xml:space="preserve"> V</w:t>
      </w:r>
      <w:r w:rsidRPr="00F56F5E">
        <w:rPr>
          <w:rFonts w:cs="Calibri"/>
          <w:sz w:val="22"/>
          <w:szCs w:val="22"/>
        </w:rPr>
        <w:t xml:space="preserve">ychází </w:t>
      </w:r>
      <w:r>
        <w:rPr>
          <w:rFonts w:cs="Calibri"/>
          <w:sz w:val="22"/>
          <w:szCs w:val="22"/>
        </w:rPr>
        <w:t>o</w:t>
      </w:r>
      <w:r w:rsidRPr="00F56F5E">
        <w:rPr>
          <w:rFonts w:cs="Calibri"/>
          <w:sz w:val="22"/>
          <w:szCs w:val="22"/>
        </w:rPr>
        <w:t>bsah studia ze soudobého stavu vědeckého poznání</w:t>
      </w:r>
      <w:r>
        <w:rPr>
          <w:rFonts w:cs="Calibri"/>
          <w:sz w:val="22"/>
          <w:szCs w:val="22"/>
        </w:rPr>
        <w:t>?</w:t>
      </w:r>
    </w:p>
    <w:p w:rsidR="004B4B90" w:rsidRPr="005E520A" w:rsidRDefault="004B4B90" w:rsidP="004B4B90">
      <w:pPr>
        <w:pStyle w:val="Psmenkov6"/>
        <w:keepLines/>
        <w:widowControl/>
        <w:numPr>
          <w:ilvl w:val="0"/>
          <w:numId w:val="3"/>
        </w:numPr>
        <w:spacing w:after="80"/>
        <w:ind w:left="425" w:hanging="425"/>
        <w:rPr>
          <w:rFonts w:cs="Calibri"/>
          <w:sz w:val="22"/>
          <w:szCs w:val="22"/>
        </w:rPr>
      </w:pPr>
      <w:r w:rsidRPr="005E520A">
        <w:rPr>
          <w:rFonts w:cs="Calibri"/>
          <w:sz w:val="22"/>
          <w:szCs w:val="22"/>
        </w:rPr>
        <w:lastRenderedPageBreak/>
        <w:t>Splňuje studijní program příslušné požadavky z hlediska personálního zajištění (garant před</w:t>
      </w:r>
      <w:r>
        <w:rPr>
          <w:rFonts w:cs="Calibri"/>
          <w:sz w:val="22"/>
          <w:szCs w:val="22"/>
        </w:rPr>
        <w:softHyphen/>
      </w:r>
      <w:r w:rsidRPr="005E520A">
        <w:rPr>
          <w:rFonts w:cs="Calibri"/>
          <w:sz w:val="22"/>
          <w:szCs w:val="22"/>
        </w:rPr>
        <w:t>mětu</w:t>
      </w:r>
      <w:r>
        <w:rPr>
          <w:rFonts w:cs="Calibri"/>
          <w:sz w:val="22"/>
          <w:szCs w:val="22"/>
        </w:rPr>
        <w:t>,</w:t>
      </w:r>
      <w:r w:rsidRPr="005E520A">
        <w:rPr>
          <w:rFonts w:cs="Calibri"/>
          <w:sz w:val="22"/>
          <w:szCs w:val="22"/>
        </w:rPr>
        <w:t xml:space="preserve"> kvalifikační struktura garantů předmětů profilujícího základu a dalších vyučujících</w:t>
      </w:r>
      <w:r>
        <w:rPr>
          <w:rFonts w:cs="Calibri"/>
          <w:sz w:val="22"/>
          <w:szCs w:val="22"/>
        </w:rPr>
        <w:t>, počet vyučujících a rozsah jejich úvazků vzhledem k povaze a rozsahu zajišťované vzdělávací činnosti, profil vyučujících ve vztahu k profilu studijního programu, erudice garantů studijních předmětů a vyučujících ve vztahu k vyučovaným předmětům doložitelná výstupy tvůrčí činnosti</w:t>
      </w:r>
      <w:r w:rsidRPr="005E520A">
        <w:rPr>
          <w:rFonts w:cs="Calibri"/>
          <w:sz w:val="22"/>
          <w:szCs w:val="22"/>
        </w:rPr>
        <w:t>)?</w:t>
      </w:r>
    </w:p>
    <w:p w:rsidR="004B4B90" w:rsidRPr="005E520A" w:rsidRDefault="004B4B90" w:rsidP="004B4B90">
      <w:pPr>
        <w:pStyle w:val="Psmenkov6"/>
        <w:widowControl/>
        <w:numPr>
          <w:ilvl w:val="0"/>
          <w:numId w:val="3"/>
        </w:numPr>
        <w:spacing w:after="80"/>
        <w:ind w:left="426" w:hanging="426"/>
        <w:rPr>
          <w:rFonts w:cs="Calibri"/>
          <w:sz w:val="22"/>
          <w:szCs w:val="22"/>
        </w:rPr>
      </w:pPr>
      <w:r w:rsidRPr="005E520A">
        <w:rPr>
          <w:rFonts w:cs="Calibri"/>
          <w:sz w:val="22"/>
          <w:szCs w:val="22"/>
        </w:rPr>
        <w:t>Splňuje studijní program příslušné požadavky z hlediska mezinárodního rozměru vzdělávací a související tvůrčí činnosti?</w:t>
      </w:r>
    </w:p>
    <w:p w:rsidR="004B4B90" w:rsidRDefault="004B4B90" w:rsidP="004B4B90">
      <w:pPr>
        <w:pStyle w:val="Psmenkov6"/>
        <w:widowControl/>
        <w:numPr>
          <w:ilvl w:val="0"/>
          <w:numId w:val="3"/>
        </w:numPr>
        <w:spacing w:after="80"/>
        <w:ind w:left="426" w:hanging="426"/>
        <w:rPr>
          <w:rFonts w:cs="Calibri"/>
          <w:sz w:val="22"/>
          <w:szCs w:val="22"/>
        </w:rPr>
      </w:pPr>
      <w:r w:rsidRPr="005E520A">
        <w:rPr>
          <w:rFonts w:cs="Calibri"/>
          <w:sz w:val="22"/>
          <w:szCs w:val="22"/>
        </w:rPr>
        <w:t>Pokud se jedná o studijní program s více vzorovými studijními plány, jsou studijní plány navrženy z hlediska jejich skladby, vnitřní struktury, volitelnosti a kombinovatelnosti v souladu s přísluš</w:t>
      </w:r>
      <w:r w:rsidRPr="005E520A">
        <w:rPr>
          <w:rFonts w:cs="Calibri"/>
          <w:sz w:val="22"/>
          <w:szCs w:val="22"/>
        </w:rPr>
        <w:softHyphen/>
        <w:t>nými požadavky a tak, aby – je-li to smysluplné – umožňovaly uskutečňování studijního programu na více fakultách, resp. kombinaci napříč fakultami (jsou kompatibilní se studijními plány jiných relevantních studijních programů uskutečňovaných na JU)?</w:t>
      </w:r>
    </w:p>
    <w:p w:rsidR="004B4B90" w:rsidRDefault="004B4B90" w:rsidP="004B4B90">
      <w:pPr>
        <w:pStyle w:val="Psmenkov6"/>
        <w:widowControl/>
        <w:numPr>
          <w:ilvl w:val="0"/>
          <w:numId w:val="3"/>
        </w:numPr>
        <w:spacing w:after="80"/>
        <w:ind w:left="426" w:hanging="426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Jsou zajištěny nezbytné institucionální a další podmínky pro uskutečňování studijního programu vzhledem k jeho typu, profilu, formě a jazyku studia (souhlas uznávacích orgánů pro regulovaná povolání, akreditace pracovišť praxe, smluvní zajištění spolupráce s dalšími spolupracujícími institucemi a pracovišti praxe, vnitřní normy a informace o studiu k dispozici v příslušném jazyce, studijní opory, literatura a další prostředky pro kombinované a distanční studium apod.)?</w:t>
      </w:r>
    </w:p>
    <w:p w:rsidR="004B4B90" w:rsidRDefault="004B4B90" w:rsidP="004B4B90">
      <w:pPr>
        <w:pStyle w:val="Psmenkov6"/>
        <w:widowControl/>
        <w:numPr>
          <w:ilvl w:val="0"/>
          <w:numId w:val="3"/>
        </w:numPr>
        <w:spacing w:after="80"/>
        <w:ind w:left="426" w:hanging="426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Byly adekvátně a smysluplně zohledněny případné připomínky vznesené v průběhu schvalování věcného záměru studijního programu? Lze (v případě studijního programu navazujícího na usku</w:t>
      </w:r>
      <w:r>
        <w:rPr>
          <w:rFonts w:cs="Calibri"/>
          <w:sz w:val="22"/>
          <w:szCs w:val="22"/>
        </w:rPr>
        <w:softHyphen/>
        <w:t>tečňovaný studijní program nebo obor) z předchozích sebehodnotících zpráv, vývoje studijního programu a aktuální úrovně naplnění příslušných požadavků usuzovat na perspektivu kvalitního uskutečňování studijního programu v horizontu platnosti institucio</w:t>
      </w:r>
      <w:r>
        <w:rPr>
          <w:rFonts w:cs="Calibri"/>
          <w:sz w:val="22"/>
          <w:szCs w:val="22"/>
        </w:rPr>
        <w:softHyphen/>
        <w:t>nální akreditace)?</w:t>
      </w:r>
    </w:p>
    <w:p w:rsidR="004B4B90" w:rsidRPr="005E520A" w:rsidRDefault="004B4B90" w:rsidP="004B4B90">
      <w:pPr>
        <w:pStyle w:val="Psmenkov6"/>
        <w:widowControl/>
        <w:numPr>
          <w:ilvl w:val="0"/>
          <w:numId w:val="0"/>
        </w:numPr>
        <w:spacing w:before="240"/>
        <w:rPr>
          <w:rFonts w:cs="Calibri"/>
          <w:b/>
          <w:sz w:val="22"/>
          <w:szCs w:val="22"/>
        </w:rPr>
      </w:pPr>
      <w:r w:rsidRPr="005E520A">
        <w:rPr>
          <w:rFonts w:cs="Calibri"/>
          <w:b/>
          <w:sz w:val="22"/>
          <w:szCs w:val="22"/>
        </w:rPr>
        <w:t>Výsledné hodnocení může být formulováno v těchto variantách</w:t>
      </w:r>
      <w:r>
        <w:rPr>
          <w:rFonts w:cs="Calibri"/>
          <w:b/>
          <w:sz w:val="22"/>
          <w:szCs w:val="22"/>
        </w:rPr>
        <w:t>:</w:t>
      </w:r>
    </w:p>
    <w:p w:rsidR="004B4B90" w:rsidRPr="005E520A" w:rsidRDefault="004B4B90" w:rsidP="004B4B90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jc w:val="left"/>
        <w:rPr>
          <w:rFonts w:cs="Calibri"/>
          <w:sz w:val="22"/>
        </w:rPr>
      </w:pPr>
      <w:r w:rsidRPr="005E520A">
        <w:rPr>
          <w:rFonts w:cs="Calibri"/>
          <w:b/>
          <w:sz w:val="22"/>
        </w:rPr>
        <w:t>schváleno</w:t>
      </w:r>
      <w:r w:rsidRPr="005E520A">
        <w:rPr>
          <w:rFonts w:cs="Calibri"/>
          <w:sz w:val="22"/>
        </w:rPr>
        <w:t>, tj. bez jakýchkoli výhrad k napl</w:t>
      </w:r>
      <w:r>
        <w:rPr>
          <w:rFonts w:cs="Calibri"/>
          <w:sz w:val="22"/>
        </w:rPr>
        <w:t>ně</w:t>
      </w:r>
      <w:r w:rsidRPr="005E520A">
        <w:rPr>
          <w:rFonts w:cs="Calibri"/>
          <w:sz w:val="22"/>
        </w:rPr>
        <w:t xml:space="preserve">ní příslušných požadavků, lze doplnit dílčí poznámky jako doporučení </w:t>
      </w:r>
      <w:r>
        <w:rPr>
          <w:rFonts w:cs="Calibri"/>
          <w:sz w:val="22"/>
        </w:rPr>
        <w:t>směřující ke</w:t>
      </w:r>
      <w:r w:rsidRPr="005E520A">
        <w:rPr>
          <w:rFonts w:cs="Calibri"/>
          <w:sz w:val="22"/>
        </w:rPr>
        <w:t xml:space="preserve"> zvýšení kvality studijního programu (není to ale nezbytné)</w:t>
      </w:r>
      <w:r>
        <w:rPr>
          <w:rFonts w:cs="Calibri"/>
          <w:sz w:val="22"/>
        </w:rPr>
        <w:t>, oprávnění uskutečňovat studijní program bude uděleno do konce platnosti institucionální akreditace</w:t>
      </w:r>
      <w:r w:rsidRPr="005E520A">
        <w:rPr>
          <w:rFonts w:cs="Calibri"/>
          <w:sz w:val="22"/>
        </w:rPr>
        <w:t>;</w:t>
      </w:r>
    </w:p>
    <w:p w:rsidR="004B4B90" w:rsidRPr="005E520A" w:rsidRDefault="004B4B90" w:rsidP="004B4B90">
      <w:pPr>
        <w:pStyle w:val="Textkomente"/>
        <w:numPr>
          <w:ilvl w:val="0"/>
          <w:numId w:val="4"/>
        </w:numPr>
        <w:spacing w:after="120"/>
        <w:ind w:left="426" w:hanging="426"/>
        <w:jc w:val="both"/>
        <w:rPr>
          <w:rFonts w:cs="Calibri"/>
          <w:sz w:val="22"/>
          <w:szCs w:val="22"/>
        </w:rPr>
      </w:pPr>
      <w:r w:rsidRPr="005E520A">
        <w:rPr>
          <w:rFonts w:cs="Calibri"/>
          <w:b/>
          <w:sz w:val="22"/>
          <w:szCs w:val="22"/>
        </w:rPr>
        <w:t>schváleno s </w:t>
      </w:r>
      <w:r>
        <w:rPr>
          <w:rFonts w:cs="Calibri"/>
          <w:b/>
          <w:sz w:val="22"/>
          <w:szCs w:val="22"/>
        </w:rPr>
        <w:t>omezením</w:t>
      </w:r>
      <w:r w:rsidRPr="005E520A">
        <w:rPr>
          <w:rFonts w:cs="Calibri"/>
          <w:sz w:val="22"/>
          <w:szCs w:val="22"/>
        </w:rPr>
        <w:t>, tj. z</w:t>
      </w:r>
      <w:r>
        <w:rPr>
          <w:rFonts w:cs="Calibri"/>
          <w:sz w:val="22"/>
          <w:szCs w:val="22"/>
        </w:rPr>
        <w:t> návrhu studijního programu</w:t>
      </w:r>
      <w:r w:rsidRPr="005E520A">
        <w:rPr>
          <w:rFonts w:cs="Calibri"/>
          <w:sz w:val="22"/>
          <w:szCs w:val="22"/>
        </w:rPr>
        <w:t xml:space="preserve"> je patrné, že studijní program příslušné požadavky naplňuje </w:t>
      </w:r>
      <w:r>
        <w:rPr>
          <w:rFonts w:cs="Calibri"/>
          <w:sz w:val="22"/>
          <w:szCs w:val="22"/>
        </w:rPr>
        <w:t>na úrovni, která neskýtá záruku kvalitního uskutečňování studijního pro</w:t>
      </w:r>
      <w:r>
        <w:rPr>
          <w:rFonts w:cs="Calibri"/>
          <w:sz w:val="22"/>
          <w:szCs w:val="22"/>
        </w:rPr>
        <w:softHyphen/>
        <w:t xml:space="preserve">gramu po celou dobu </w:t>
      </w:r>
      <w:r>
        <w:rPr>
          <w:rFonts w:cs="Calibri"/>
          <w:sz w:val="22"/>
        </w:rPr>
        <w:t>platnosti institucionální akreditace, oprávnění uskutečňovat studijní program bude uděleno</w:t>
      </w:r>
      <w:r w:rsidRPr="005E520A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na dobu kratší, případně bude omezeno pouze na dostudování stávají</w:t>
      </w:r>
      <w:r>
        <w:rPr>
          <w:rFonts w:cs="Calibri"/>
          <w:sz w:val="22"/>
          <w:szCs w:val="22"/>
        </w:rPr>
        <w:softHyphen/>
        <w:t>cích studentů</w:t>
      </w:r>
      <w:r w:rsidRPr="005E520A">
        <w:rPr>
          <w:rFonts w:cs="Calibri"/>
          <w:sz w:val="22"/>
          <w:szCs w:val="22"/>
        </w:rPr>
        <w:t>; v tomto případě je nutné doplnit ke stanovisku konkrétní připomínky</w:t>
      </w:r>
      <w:r>
        <w:rPr>
          <w:rFonts w:cs="Calibri"/>
          <w:sz w:val="22"/>
          <w:szCs w:val="22"/>
        </w:rPr>
        <w:t>, případné také výzvu a lhůtu k odstranění identifikovaných nedostatků a předložení kontrolní zprávy</w:t>
      </w:r>
      <w:r w:rsidRPr="005E520A">
        <w:rPr>
          <w:rFonts w:cs="Calibri"/>
          <w:sz w:val="22"/>
          <w:szCs w:val="22"/>
        </w:rPr>
        <w:t>;</w:t>
      </w:r>
    </w:p>
    <w:p w:rsidR="004B4B90" w:rsidRPr="005E520A" w:rsidRDefault="004B4B90" w:rsidP="004B4B90">
      <w:pPr>
        <w:pStyle w:val="Textkomente"/>
        <w:numPr>
          <w:ilvl w:val="0"/>
          <w:numId w:val="4"/>
        </w:numPr>
        <w:spacing w:after="120"/>
        <w:ind w:left="426" w:hanging="426"/>
        <w:jc w:val="both"/>
        <w:rPr>
          <w:rFonts w:cs="Calibri"/>
          <w:sz w:val="22"/>
          <w:szCs w:val="22"/>
        </w:rPr>
      </w:pPr>
      <w:r w:rsidRPr="005E520A">
        <w:rPr>
          <w:rFonts w:cs="Calibri"/>
          <w:b/>
          <w:sz w:val="22"/>
          <w:szCs w:val="22"/>
        </w:rPr>
        <w:t xml:space="preserve">neschváleno, </w:t>
      </w:r>
      <w:r w:rsidRPr="005E520A">
        <w:rPr>
          <w:rFonts w:cs="Calibri"/>
          <w:sz w:val="22"/>
          <w:szCs w:val="22"/>
        </w:rPr>
        <w:t>tj. je patrné, že studijní program příslušné požadavky nenaplňuje (nutno konkrétně uvést, které požadavky nebyly naplněny) a příslušné nedostatky jsou nesluči</w:t>
      </w:r>
      <w:r w:rsidRPr="005E520A">
        <w:rPr>
          <w:rFonts w:cs="Calibri"/>
          <w:sz w:val="22"/>
          <w:szCs w:val="22"/>
        </w:rPr>
        <w:softHyphen/>
        <w:t>telné s</w:t>
      </w:r>
      <w:r>
        <w:rPr>
          <w:rFonts w:cs="Calibri"/>
          <w:sz w:val="22"/>
          <w:szCs w:val="22"/>
        </w:rPr>
        <w:t> uskutečňová</w:t>
      </w:r>
      <w:r>
        <w:rPr>
          <w:rFonts w:cs="Calibri"/>
          <w:sz w:val="22"/>
          <w:szCs w:val="22"/>
        </w:rPr>
        <w:softHyphen/>
        <w:t>ním studijního programu; oprávnění uskutečňovat studijní program nebude uděleno, nebo bude odebráno.</w:t>
      </w:r>
    </w:p>
    <w:p w:rsidR="004B4B90" w:rsidRPr="009C128E" w:rsidRDefault="004B4B90" w:rsidP="004B4B90">
      <w:pPr>
        <w:spacing w:before="240" w:after="1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Zásady hodnocení:</w:t>
      </w:r>
    </w:p>
    <w:p w:rsidR="004B4B90" w:rsidRPr="00905571" w:rsidRDefault="004B4B90" w:rsidP="004B4B90">
      <w:pPr>
        <w:pStyle w:val="Odstavecseseznamem"/>
        <w:numPr>
          <w:ilvl w:val="0"/>
          <w:numId w:val="5"/>
        </w:numPr>
        <w:spacing w:line="240" w:lineRule="auto"/>
        <w:ind w:left="425" w:hanging="425"/>
        <w:rPr>
          <w:sz w:val="22"/>
        </w:rPr>
      </w:pPr>
      <w:r w:rsidRPr="00905571">
        <w:rPr>
          <w:sz w:val="22"/>
        </w:rPr>
        <w:t>Posuzovatelé k hodnocení dílčích požadavků, resp. při vyhodnocování výše uvedených otázek</w:t>
      </w:r>
      <w:r>
        <w:rPr>
          <w:sz w:val="22"/>
        </w:rPr>
        <w:t>,</w:t>
      </w:r>
      <w:r w:rsidRPr="00905571">
        <w:rPr>
          <w:sz w:val="22"/>
        </w:rPr>
        <w:t xml:space="preserve"> používají stupnici hodnocení: </w:t>
      </w:r>
      <w:r w:rsidRPr="00905571">
        <w:rPr>
          <w:i/>
          <w:sz w:val="22"/>
        </w:rPr>
        <w:t>splňuje – částečně splňuje – nesplňuje – ne</w:t>
      </w:r>
      <w:r>
        <w:rPr>
          <w:i/>
          <w:sz w:val="22"/>
        </w:rPr>
        <w:t>lze posoudit</w:t>
      </w:r>
      <w:r w:rsidRPr="00905571">
        <w:rPr>
          <w:sz w:val="22"/>
        </w:rPr>
        <w:t>.</w:t>
      </w:r>
    </w:p>
    <w:p w:rsidR="004B4B90" w:rsidRPr="009C128E" w:rsidRDefault="004B4B90" w:rsidP="004B4B90">
      <w:pPr>
        <w:pStyle w:val="Odstavecseseznamem"/>
        <w:numPr>
          <w:ilvl w:val="0"/>
          <w:numId w:val="5"/>
        </w:numPr>
        <w:spacing w:line="240" w:lineRule="auto"/>
        <w:ind w:left="425" w:hanging="425"/>
        <w:rPr>
          <w:sz w:val="22"/>
        </w:rPr>
      </w:pPr>
      <w:r w:rsidRPr="009C128E">
        <w:rPr>
          <w:sz w:val="22"/>
        </w:rPr>
        <w:t xml:space="preserve">Hodnocení musí předložit jasné, konkrétní a kontrolovatelné impulsy pro budoucnost (čeho je </w:t>
      </w:r>
      <w:r w:rsidRPr="00EF2CC5">
        <w:rPr>
          <w:spacing w:val="-2"/>
          <w:sz w:val="22"/>
        </w:rPr>
        <w:t>třeba dosáhnout, co je třeba udělat pro zlepšení situace nebo pro udržení vynikající úrovně apod</w:t>
      </w:r>
      <w:r>
        <w:rPr>
          <w:spacing w:val="-2"/>
          <w:sz w:val="22"/>
        </w:rPr>
        <w:t>.</w:t>
      </w:r>
      <w:r w:rsidRPr="00EF2CC5">
        <w:rPr>
          <w:spacing w:val="-2"/>
          <w:sz w:val="22"/>
        </w:rPr>
        <w:t>).</w:t>
      </w:r>
    </w:p>
    <w:p w:rsidR="004B4B90" w:rsidRPr="009C128E" w:rsidRDefault="004B4B90" w:rsidP="004B4B90">
      <w:pPr>
        <w:pStyle w:val="Odstavecseseznamem"/>
        <w:numPr>
          <w:ilvl w:val="0"/>
          <w:numId w:val="5"/>
        </w:numPr>
        <w:spacing w:line="240" w:lineRule="auto"/>
        <w:ind w:left="425" w:hanging="425"/>
        <w:rPr>
          <w:sz w:val="22"/>
        </w:rPr>
      </w:pPr>
      <w:r w:rsidRPr="009C128E">
        <w:rPr>
          <w:sz w:val="22"/>
        </w:rPr>
        <w:t>V případě, že se nejedná o akreditaci zcela nového programu, hodnocení přihlíž</w:t>
      </w:r>
      <w:r>
        <w:rPr>
          <w:sz w:val="22"/>
        </w:rPr>
        <w:t>í</w:t>
      </w:r>
      <w:r w:rsidRPr="009C128E">
        <w:rPr>
          <w:sz w:val="22"/>
        </w:rPr>
        <w:t xml:space="preserve"> k předchozí </w:t>
      </w:r>
      <w:r>
        <w:rPr>
          <w:sz w:val="22"/>
        </w:rPr>
        <w:t xml:space="preserve">sebehodnotící </w:t>
      </w:r>
      <w:r w:rsidRPr="009C128E">
        <w:rPr>
          <w:sz w:val="22"/>
        </w:rPr>
        <w:t xml:space="preserve">zprávě </w:t>
      </w:r>
      <w:r>
        <w:rPr>
          <w:sz w:val="22"/>
        </w:rPr>
        <w:t xml:space="preserve">studijního </w:t>
      </w:r>
      <w:r w:rsidRPr="009C128E">
        <w:rPr>
          <w:sz w:val="22"/>
        </w:rPr>
        <w:t xml:space="preserve">programu a </w:t>
      </w:r>
      <w:r>
        <w:rPr>
          <w:sz w:val="22"/>
        </w:rPr>
        <w:t xml:space="preserve">bere </w:t>
      </w:r>
      <w:r w:rsidRPr="009C128E">
        <w:rPr>
          <w:sz w:val="22"/>
        </w:rPr>
        <w:t>v úvahu trend vývoje.</w:t>
      </w:r>
    </w:p>
    <w:p w:rsidR="000611AF" w:rsidRDefault="004B4B90" w:rsidP="004B4B90">
      <w:r w:rsidRPr="00EF2CC5">
        <w:rPr>
          <w:sz w:val="22"/>
        </w:rPr>
        <w:lastRenderedPageBreak/>
        <w:t xml:space="preserve">Hodnocení se provádí formou precedentů (case </w:t>
      </w:r>
      <w:proofErr w:type="spellStart"/>
      <w:r w:rsidRPr="00EF2CC5">
        <w:rPr>
          <w:sz w:val="22"/>
        </w:rPr>
        <w:t>studies</w:t>
      </w:r>
      <w:proofErr w:type="spellEnd"/>
      <w:r w:rsidRPr="00EF2CC5">
        <w:rPr>
          <w:sz w:val="22"/>
        </w:rPr>
        <w:t>), neboť nelze do detailů předepsat a priori všechny možnosti, které mohou vzniknout. Předpokládá se rozumná a odpovědná diskuse v dílčích komisích a dobré odůvodňování jednotlivých rozhodnutí</w:t>
      </w:r>
    </w:p>
    <w:sectPr w:rsidR="00061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B0E8B"/>
    <w:multiLevelType w:val="hybridMultilevel"/>
    <w:tmpl w:val="47C47B8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449E6"/>
    <w:multiLevelType w:val="hybridMultilevel"/>
    <w:tmpl w:val="9EB4F78E"/>
    <w:lvl w:ilvl="0" w:tplc="599E9C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A2747"/>
    <w:multiLevelType w:val="hybridMultilevel"/>
    <w:tmpl w:val="18527AD0"/>
    <w:lvl w:ilvl="0" w:tplc="947C055E">
      <w:start w:val="1"/>
      <w:numFmt w:val="decimal"/>
      <w:pStyle w:val="Psmenkov6"/>
      <w:lvlText w:val="%1."/>
      <w:lvlJc w:val="left"/>
      <w:pPr>
        <w:ind w:left="164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050017">
      <w:start w:val="1"/>
      <w:numFmt w:val="lowerLetter"/>
      <w:lvlText w:val="%2)"/>
      <w:lvlJc w:val="left"/>
      <w:pPr>
        <w:ind w:left="2364" w:hanging="360"/>
      </w:pPr>
      <w:rPr>
        <w:rFonts w:cs="Times New Roman"/>
      </w:rPr>
    </w:lvl>
    <w:lvl w:ilvl="2" w:tplc="DA266FEA">
      <w:start w:val="1"/>
      <w:numFmt w:val="upperRoman"/>
      <w:lvlText w:val="%3."/>
      <w:lvlJc w:val="left"/>
      <w:pPr>
        <w:ind w:left="3771" w:hanging="86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04" w:hanging="180"/>
      </w:pPr>
      <w:rPr>
        <w:rFonts w:cs="Times New Roman"/>
      </w:rPr>
    </w:lvl>
  </w:abstractNum>
  <w:abstractNum w:abstractNumId="3" w15:restartNumberingAfterBreak="0">
    <w:nsid w:val="5F4F143C"/>
    <w:multiLevelType w:val="hybridMultilevel"/>
    <w:tmpl w:val="DE9A5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E220E"/>
    <w:multiLevelType w:val="hybridMultilevel"/>
    <w:tmpl w:val="4F8626A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90"/>
    <w:rsid w:val="000611AF"/>
    <w:rsid w:val="004B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758BB-7E5F-4F26-84F3-15C55487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4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34"/>
    <w:qFormat/>
    <w:rsid w:val="004B4B90"/>
    <w:pPr>
      <w:spacing w:after="200" w:line="276" w:lineRule="auto"/>
      <w:ind w:left="720"/>
      <w:contextualSpacing/>
      <w:jc w:val="both"/>
    </w:pPr>
    <w:rPr>
      <w:rFonts w:ascii="Calibri" w:eastAsia="Calibri" w:hAnsi="Calibri"/>
      <w:szCs w:val="22"/>
      <w:lang w:eastAsia="en-US"/>
    </w:rPr>
  </w:style>
  <w:style w:type="paragraph" w:customStyle="1" w:styleId="Psmenkov6">
    <w:name w:val="Písmenkový 6"/>
    <w:basedOn w:val="Normln"/>
    <w:uiPriority w:val="99"/>
    <w:rsid w:val="004B4B90"/>
    <w:pPr>
      <w:widowControl w:val="0"/>
      <w:numPr>
        <w:numId w:val="1"/>
      </w:numPr>
      <w:spacing w:after="120"/>
      <w:jc w:val="both"/>
    </w:pPr>
    <w:rPr>
      <w:rFonts w:ascii="Calibri" w:hAnsi="Calibri"/>
      <w:color w:val="000000"/>
      <w:szCs w:val="20"/>
    </w:r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34"/>
    <w:locked/>
    <w:rsid w:val="004B4B90"/>
    <w:rPr>
      <w:rFonts w:ascii="Calibri" w:eastAsia="Calibri" w:hAnsi="Calibri" w:cs="Times New Roman"/>
      <w:sz w:val="24"/>
    </w:rPr>
  </w:style>
  <w:style w:type="paragraph" w:styleId="Textkomente">
    <w:name w:val="annotation text"/>
    <w:basedOn w:val="Normln"/>
    <w:link w:val="TextkomenteChar"/>
    <w:uiPriority w:val="99"/>
    <w:unhideWhenUsed/>
    <w:rsid w:val="004B4B90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B4B90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1</cp:revision>
  <dcterms:created xsi:type="dcterms:W3CDTF">2024-04-18T09:04:00Z</dcterms:created>
  <dcterms:modified xsi:type="dcterms:W3CDTF">2024-04-18T09:04:00Z</dcterms:modified>
</cp:coreProperties>
</file>