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68"/>
        <w:gridCol w:w="1543"/>
        <w:gridCol w:w="2835"/>
        <w:gridCol w:w="1739"/>
      </w:tblGrid>
      <w:tr w:rsidR="00174EC9" w:rsidTr="005F401C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B-I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  <w:tr w:rsidR="00174EC9" w:rsidTr="005F401C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174EC9" w:rsidRDefault="00174EC9" w:rsidP="005F401C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74EC9" w:rsidRDefault="00174EC9"/>
        </w:tc>
      </w:tr>
      <w:tr w:rsidR="00174EC9" w:rsidTr="005F401C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74EC9" w:rsidRDefault="00174EC9">
            <w:r>
              <w:t xml:space="preserve">bakalářský – magisterský – navazující magisterský – doktorský </w:t>
            </w:r>
          </w:p>
        </w:tc>
      </w:tr>
      <w:tr w:rsidR="00174EC9" w:rsidTr="005F401C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74EC9" w:rsidRDefault="00174EC9">
            <w:r>
              <w:t>akademicky zaměřený – profesně zaměřený</w:t>
            </w:r>
          </w:p>
        </w:tc>
      </w:tr>
      <w:tr w:rsidR="00174EC9" w:rsidTr="005F401C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74EC9" w:rsidRDefault="00174EC9">
            <w:r>
              <w:t xml:space="preserve">prezenční – kombinovaná – distanční </w:t>
            </w:r>
          </w:p>
        </w:tc>
      </w:tr>
      <w:tr w:rsidR="00174EC9" w:rsidTr="005F401C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74EC9" w:rsidRDefault="00174EC9"/>
        </w:tc>
      </w:tr>
      <w:tr w:rsidR="00174EC9" w:rsidTr="005F401C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74EC9" w:rsidRDefault="00174EC9"/>
        </w:tc>
      </w:tr>
      <w:tr w:rsidR="00174EC9" w:rsidTr="005F401C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74EC9" w:rsidRDefault="00174EC9"/>
        </w:tc>
      </w:tr>
      <w:tr w:rsidR="00174EC9" w:rsidTr="005F401C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174EC9" w:rsidRDefault="00174EC9" w:rsidP="005F401C">
            <w:pPr>
              <w:jc w:val="both"/>
              <w:rPr>
                <w:b/>
              </w:rPr>
            </w:pPr>
            <w:r>
              <w:rPr>
                <w:b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:rsidR="00174EC9" w:rsidRDefault="00174EC9">
            <w:r>
              <w:t>ano - 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</w:tcPr>
          <w:p w:rsidR="00174EC9" w:rsidRPr="005F401C" w:rsidRDefault="00174EC9">
            <w:pPr>
              <w:rPr>
                <w:b/>
                <w:bCs/>
              </w:rPr>
            </w:pPr>
            <w:r w:rsidRPr="005F401C">
              <w:rPr>
                <w:b/>
                <w:bCs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:rsidR="00174EC9" w:rsidRDefault="00174EC9"/>
        </w:tc>
      </w:tr>
      <w:tr w:rsidR="00174EC9" w:rsidTr="0040679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174EC9" w:rsidRDefault="00174EC9" w:rsidP="005F401C">
            <w:pPr>
              <w:jc w:val="both"/>
              <w:rPr>
                <w:b/>
              </w:rPr>
            </w:pPr>
            <w:r>
              <w:rPr>
                <w:b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74EC9" w:rsidRDefault="00174EC9"/>
        </w:tc>
      </w:tr>
      <w:tr w:rsidR="00174EC9" w:rsidTr="005F401C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EC9" w:rsidRDefault="00174EC9">
            <w:r>
              <w:t>ano - ne</w:t>
            </w:r>
          </w:p>
        </w:tc>
      </w:tr>
      <w:tr w:rsidR="00174EC9" w:rsidTr="005F401C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EC9" w:rsidRDefault="00174EC9">
            <w:r>
              <w:t>ano - ne</w:t>
            </w:r>
          </w:p>
        </w:tc>
      </w:tr>
      <w:tr w:rsidR="00174EC9" w:rsidTr="00BC2035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EC9" w:rsidRDefault="00174EC9"/>
        </w:tc>
      </w:tr>
      <w:tr w:rsidR="00174EC9" w:rsidTr="005F401C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Oblast(i) vzdělávání a u kombinovaného studijního programu podíl jednotlivých oblastí vzdělávání v %</w:t>
            </w:r>
          </w:p>
        </w:tc>
      </w:tr>
      <w:tr w:rsidR="00174EC9" w:rsidTr="005F401C">
        <w:trPr>
          <w:trHeight w:val="1198"/>
        </w:trPr>
        <w:tc>
          <w:tcPr>
            <w:tcW w:w="9285" w:type="dxa"/>
            <w:gridSpan w:val="4"/>
            <w:shd w:val="clear" w:color="auto" w:fill="FFFFFF"/>
          </w:tcPr>
          <w:p w:rsidR="00174EC9" w:rsidRDefault="00174EC9"/>
          <w:p w:rsidR="00174EC9" w:rsidRDefault="00174EC9"/>
          <w:p w:rsidR="00174EC9" w:rsidRDefault="00174EC9"/>
          <w:p w:rsidR="00174EC9" w:rsidRDefault="00174EC9"/>
          <w:p w:rsidR="00174EC9" w:rsidRDefault="00174EC9"/>
        </w:tc>
      </w:tr>
      <w:tr w:rsidR="00174EC9" w:rsidTr="005F401C">
        <w:trPr>
          <w:trHeight w:val="70"/>
        </w:trPr>
        <w:tc>
          <w:tcPr>
            <w:tcW w:w="9285" w:type="dxa"/>
            <w:gridSpan w:val="4"/>
            <w:shd w:val="clear" w:color="auto" w:fill="F7CAAC"/>
          </w:tcPr>
          <w:p w:rsidR="00174EC9" w:rsidRDefault="00174EC9">
            <w:r>
              <w:rPr>
                <w:b/>
              </w:rPr>
              <w:t>Cíle studia ve studijním programu</w:t>
            </w:r>
          </w:p>
        </w:tc>
      </w:tr>
      <w:tr w:rsidR="00174EC9" w:rsidTr="00282F7D">
        <w:trPr>
          <w:trHeight w:val="2108"/>
        </w:trPr>
        <w:tc>
          <w:tcPr>
            <w:tcW w:w="9285" w:type="dxa"/>
            <w:gridSpan w:val="4"/>
            <w:shd w:val="clear" w:color="auto" w:fill="FFFFFF"/>
          </w:tcPr>
          <w:p w:rsidR="00174EC9" w:rsidRDefault="00174EC9"/>
        </w:tc>
      </w:tr>
      <w:tr w:rsidR="00174EC9" w:rsidTr="005F401C">
        <w:trPr>
          <w:trHeight w:val="187"/>
        </w:trPr>
        <w:tc>
          <w:tcPr>
            <w:tcW w:w="9285" w:type="dxa"/>
            <w:gridSpan w:val="4"/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Profil absolventa studijního programu</w:t>
            </w:r>
          </w:p>
        </w:tc>
      </w:tr>
      <w:tr w:rsidR="00174EC9" w:rsidTr="005F401C">
        <w:trPr>
          <w:trHeight w:val="2694"/>
        </w:trPr>
        <w:tc>
          <w:tcPr>
            <w:tcW w:w="9285" w:type="dxa"/>
            <w:gridSpan w:val="4"/>
            <w:shd w:val="clear" w:color="auto" w:fill="FFFFFF"/>
          </w:tcPr>
          <w:p w:rsidR="00174EC9" w:rsidRDefault="00174EC9"/>
          <w:p w:rsidR="00174EC9" w:rsidRDefault="00174EC9"/>
          <w:p w:rsidR="00174EC9" w:rsidRDefault="00174EC9"/>
          <w:p w:rsidR="00174EC9" w:rsidRDefault="00174EC9"/>
          <w:p w:rsidR="00174EC9" w:rsidRDefault="00174EC9"/>
          <w:p w:rsidR="00174EC9" w:rsidRDefault="00174EC9"/>
        </w:tc>
      </w:tr>
      <w:tr w:rsidR="00174EC9" w:rsidTr="005F401C">
        <w:trPr>
          <w:trHeight w:val="185"/>
        </w:trPr>
        <w:tc>
          <w:tcPr>
            <w:tcW w:w="9285" w:type="dxa"/>
            <w:gridSpan w:val="4"/>
            <w:shd w:val="clear" w:color="auto" w:fill="F7CAAC"/>
          </w:tcPr>
          <w:p w:rsidR="00174EC9" w:rsidRPr="00ED322D" w:rsidRDefault="00174EC9" w:rsidP="005F401C">
            <w:r w:rsidRPr="00ED322D">
              <w:rPr>
                <w:b/>
              </w:rPr>
              <w:t>Pravidla a podmínky pro tvorbu studijních plánů</w:t>
            </w:r>
          </w:p>
        </w:tc>
      </w:tr>
      <w:tr w:rsidR="00174EC9" w:rsidTr="005F401C">
        <w:trPr>
          <w:trHeight w:val="2651"/>
        </w:trPr>
        <w:tc>
          <w:tcPr>
            <w:tcW w:w="9285" w:type="dxa"/>
            <w:gridSpan w:val="4"/>
            <w:shd w:val="clear" w:color="auto" w:fill="FFFFFF"/>
          </w:tcPr>
          <w:p w:rsidR="00174EC9" w:rsidRDefault="00174EC9"/>
        </w:tc>
      </w:tr>
      <w:tr w:rsidR="00174EC9" w:rsidTr="005F401C">
        <w:trPr>
          <w:trHeight w:val="258"/>
        </w:trPr>
        <w:tc>
          <w:tcPr>
            <w:tcW w:w="9285" w:type="dxa"/>
            <w:gridSpan w:val="4"/>
            <w:shd w:val="clear" w:color="auto" w:fill="F7CAAC"/>
          </w:tcPr>
          <w:p w:rsidR="00174EC9" w:rsidRDefault="00174EC9">
            <w:r>
              <w:rPr>
                <w:b/>
              </w:rPr>
              <w:t xml:space="preserve"> Podmínky k přijetí ke studiu</w:t>
            </w:r>
          </w:p>
        </w:tc>
      </w:tr>
      <w:tr w:rsidR="00174EC9" w:rsidTr="005F401C">
        <w:trPr>
          <w:trHeight w:val="1327"/>
        </w:trPr>
        <w:tc>
          <w:tcPr>
            <w:tcW w:w="9285" w:type="dxa"/>
            <w:gridSpan w:val="4"/>
            <w:shd w:val="clear" w:color="auto" w:fill="FFFFFF"/>
          </w:tcPr>
          <w:p w:rsidR="00174EC9" w:rsidRDefault="00174EC9">
            <w:pPr>
              <w:rPr>
                <w:b/>
              </w:rPr>
            </w:pPr>
          </w:p>
          <w:p w:rsidR="00174EC9" w:rsidRDefault="00174EC9">
            <w:pPr>
              <w:rPr>
                <w:b/>
              </w:rPr>
            </w:pPr>
          </w:p>
          <w:p w:rsidR="00174EC9" w:rsidRDefault="00174EC9">
            <w:pPr>
              <w:rPr>
                <w:b/>
              </w:rPr>
            </w:pPr>
          </w:p>
          <w:p w:rsidR="00174EC9" w:rsidRDefault="00174EC9">
            <w:pPr>
              <w:rPr>
                <w:b/>
              </w:rPr>
            </w:pPr>
          </w:p>
          <w:p w:rsidR="00174EC9" w:rsidRDefault="00174EC9">
            <w:pPr>
              <w:rPr>
                <w:b/>
              </w:rPr>
            </w:pPr>
          </w:p>
          <w:p w:rsidR="00174EC9" w:rsidRDefault="00174EC9">
            <w:pPr>
              <w:rPr>
                <w:b/>
              </w:rPr>
            </w:pPr>
          </w:p>
          <w:p w:rsidR="00174EC9" w:rsidRDefault="00174EC9">
            <w:pPr>
              <w:rPr>
                <w:b/>
              </w:rPr>
            </w:pPr>
          </w:p>
          <w:p w:rsidR="00174EC9" w:rsidRDefault="00174EC9">
            <w:pPr>
              <w:rPr>
                <w:b/>
              </w:rPr>
            </w:pPr>
          </w:p>
          <w:p w:rsidR="00174EC9" w:rsidRDefault="00174EC9">
            <w:pPr>
              <w:rPr>
                <w:b/>
              </w:rPr>
            </w:pPr>
          </w:p>
        </w:tc>
      </w:tr>
      <w:tr w:rsidR="00174EC9" w:rsidTr="005F401C">
        <w:trPr>
          <w:trHeight w:val="268"/>
        </w:trPr>
        <w:tc>
          <w:tcPr>
            <w:tcW w:w="9285" w:type="dxa"/>
            <w:gridSpan w:val="4"/>
            <w:shd w:val="clear" w:color="auto" w:fill="F7CAAC"/>
          </w:tcPr>
          <w:p w:rsidR="00174EC9" w:rsidRDefault="00174EC9">
            <w:pPr>
              <w:rPr>
                <w:b/>
              </w:rPr>
            </w:pPr>
            <w:r>
              <w:rPr>
                <w:b/>
              </w:rPr>
              <w:t>Návaznost na další typy studijních programů</w:t>
            </w:r>
          </w:p>
        </w:tc>
      </w:tr>
      <w:tr w:rsidR="00174EC9" w:rsidTr="005F401C">
        <w:trPr>
          <w:trHeight w:val="2651"/>
        </w:trPr>
        <w:tc>
          <w:tcPr>
            <w:tcW w:w="9285" w:type="dxa"/>
            <w:gridSpan w:val="4"/>
            <w:shd w:val="clear" w:color="auto" w:fill="FFFFFF"/>
          </w:tcPr>
          <w:p w:rsidR="00174EC9" w:rsidRDefault="00174EC9"/>
        </w:tc>
      </w:tr>
    </w:tbl>
    <w:p w:rsidR="00174EC9" w:rsidRDefault="00174EC9"/>
    <w:p w:rsidR="00174EC9" w:rsidRDefault="00174EC9">
      <w:pPr>
        <w:spacing w:after="160" w:line="259" w:lineRule="auto"/>
      </w:pPr>
      <w: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75"/>
        <w:gridCol w:w="284"/>
        <w:gridCol w:w="850"/>
        <w:gridCol w:w="993"/>
        <w:gridCol w:w="1559"/>
        <w:gridCol w:w="1417"/>
        <w:gridCol w:w="993"/>
        <w:gridCol w:w="814"/>
      </w:tblGrid>
      <w:tr w:rsidR="00174EC9" w:rsidTr="005F401C">
        <w:tc>
          <w:tcPr>
            <w:tcW w:w="9286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B-IIa – Studijní plány a návrh témat prací (bakalářské a magisterské studijní programy)</w:t>
            </w:r>
          </w:p>
        </w:tc>
      </w:tr>
      <w:tr w:rsidR="00174EC9" w:rsidTr="005F401C">
        <w:tc>
          <w:tcPr>
            <w:tcW w:w="2660" w:type="dxa"/>
            <w:gridSpan w:val="2"/>
            <w:shd w:val="clear" w:color="auto" w:fill="F7CAAC"/>
          </w:tcPr>
          <w:p w:rsidR="00174EC9" w:rsidRDefault="00174E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Označení studijního plánu</w:t>
            </w:r>
          </w:p>
        </w:tc>
        <w:tc>
          <w:tcPr>
            <w:tcW w:w="6626" w:type="dxa"/>
            <w:gridSpan w:val="6"/>
          </w:tcPr>
          <w:p w:rsidR="00174EC9" w:rsidRDefault="00174EC9">
            <w:pPr>
              <w:jc w:val="center"/>
              <w:rPr>
                <w:b/>
                <w:sz w:val="22"/>
              </w:rPr>
            </w:pPr>
          </w:p>
        </w:tc>
      </w:tr>
      <w:tr w:rsidR="00174EC9" w:rsidTr="005F401C">
        <w:tc>
          <w:tcPr>
            <w:tcW w:w="9286" w:type="dxa"/>
            <w:gridSpan w:val="8"/>
            <w:shd w:val="clear" w:color="auto" w:fill="F7CAAC"/>
          </w:tcPr>
          <w:p w:rsidR="00174EC9" w:rsidRDefault="00174E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Povinné předměty</w:t>
            </w:r>
          </w:p>
        </w:tc>
      </w:tr>
      <w:tr w:rsidR="00174EC9" w:rsidTr="005F401C">
        <w:tc>
          <w:tcPr>
            <w:tcW w:w="237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Název předmětu</w:t>
            </w:r>
          </w:p>
        </w:tc>
        <w:tc>
          <w:tcPr>
            <w:tcW w:w="1134" w:type="dxa"/>
            <w:gridSpan w:val="2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rozsah</w:t>
            </w:r>
          </w:p>
        </w:tc>
        <w:tc>
          <w:tcPr>
            <w:tcW w:w="993" w:type="dxa"/>
            <w:shd w:val="clear" w:color="auto" w:fill="F7CAAC"/>
          </w:tcPr>
          <w:p w:rsidR="00174EC9" w:rsidRDefault="00174E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způsob  ověř.</w:t>
            </w:r>
          </w:p>
        </w:tc>
        <w:tc>
          <w:tcPr>
            <w:tcW w:w="1559" w:type="dxa"/>
            <w:shd w:val="clear" w:color="auto" w:fill="F7CAAC"/>
          </w:tcPr>
          <w:p w:rsidR="00174EC9" w:rsidRDefault="00174E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počet kred.</w:t>
            </w:r>
          </w:p>
        </w:tc>
        <w:tc>
          <w:tcPr>
            <w:tcW w:w="1417" w:type="dxa"/>
            <w:shd w:val="clear" w:color="auto" w:fill="F7CAAC"/>
          </w:tcPr>
          <w:p w:rsidR="00174EC9" w:rsidRDefault="00174E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vyučující</w:t>
            </w:r>
          </w:p>
        </w:tc>
        <w:tc>
          <w:tcPr>
            <w:tcW w:w="993" w:type="dxa"/>
            <w:shd w:val="clear" w:color="auto" w:fill="F7CAAC"/>
          </w:tcPr>
          <w:p w:rsidR="00174EC9" w:rsidRDefault="00174EC9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dop. roč./sem.</w:t>
            </w:r>
          </w:p>
        </w:tc>
        <w:tc>
          <w:tcPr>
            <w:tcW w:w="814" w:type="dxa"/>
            <w:shd w:val="clear" w:color="auto" w:fill="F7CAAC"/>
          </w:tcPr>
          <w:p w:rsidR="00174EC9" w:rsidRDefault="00174E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profil. základ</w:t>
            </w: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9286" w:type="dxa"/>
            <w:gridSpan w:val="8"/>
            <w:shd w:val="clear" w:color="auto" w:fill="F7CAAC"/>
          </w:tcPr>
          <w:p w:rsidR="00174EC9" w:rsidRDefault="00174E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1</w:t>
            </w: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678"/>
        </w:trPr>
        <w:tc>
          <w:tcPr>
            <w:tcW w:w="9286" w:type="dxa"/>
            <w:gridSpan w:val="8"/>
          </w:tcPr>
          <w:p w:rsidR="00174EC9" w:rsidRDefault="00174EC9">
            <w:pPr>
              <w:jc w:val="both"/>
            </w:pPr>
            <w:r>
              <w:rPr>
                <w:b/>
              </w:rPr>
              <w:t>Podmínka pro splnění této skupiny předmětů:</w:t>
            </w:r>
          </w:p>
        </w:tc>
      </w:tr>
      <w:tr w:rsidR="00174EC9" w:rsidTr="005F401C">
        <w:tc>
          <w:tcPr>
            <w:tcW w:w="9286" w:type="dxa"/>
            <w:gridSpan w:val="8"/>
            <w:shd w:val="clear" w:color="auto" w:fill="F7CAAC"/>
          </w:tcPr>
          <w:p w:rsidR="00174EC9" w:rsidRDefault="00174EC9">
            <w:pPr>
              <w:jc w:val="center"/>
            </w:pPr>
            <w:r>
              <w:rPr>
                <w:b/>
                <w:sz w:val="22"/>
              </w:rPr>
              <w:t>Povinně volitelné předměty - skupina 2</w:t>
            </w: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2376" w:type="dxa"/>
          </w:tcPr>
          <w:p w:rsidR="00174EC9" w:rsidRDefault="00174EC9">
            <w:pPr>
              <w:jc w:val="both"/>
            </w:pPr>
          </w:p>
        </w:tc>
        <w:tc>
          <w:tcPr>
            <w:tcW w:w="1134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1559" w:type="dxa"/>
          </w:tcPr>
          <w:p w:rsidR="00174EC9" w:rsidRDefault="00174EC9">
            <w:pPr>
              <w:jc w:val="both"/>
            </w:pPr>
          </w:p>
        </w:tc>
        <w:tc>
          <w:tcPr>
            <w:tcW w:w="1417" w:type="dxa"/>
          </w:tcPr>
          <w:p w:rsidR="00174EC9" w:rsidRDefault="00174EC9">
            <w:pPr>
              <w:jc w:val="both"/>
            </w:pPr>
          </w:p>
        </w:tc>
        <w:tc>
          <w:tcPr>
            <w:tcW w:w="993" w:type="dxa"/>
          </w:tcPr>
          <w:p w:rsidR="00174EC9" w:rsidRDefault="00174EC9">
            <w:pPr>
              <w:jc w:val="both"/>
            </w:pPr>
          </w:p>
        </w:tc>
        <w:tc>
          <w:tcPr>
            <w:tcW w:w="814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747"/>
        </w:trPr>
        <w:tc>
          <w:tcPr>
            <w:tcW w:w="9286" w:type="dxa"/>
            <w:gridSpan w:val="8"/>
          </w:tcPr>
          <w:p w:rsidR="00174EC9" w:rsidRDefault="00174EC9">
            <w:pPr>
              <w:jc w:val="both"/>
            </w:pPr>
            <w:r>
              <w:rPr>
                <w:b/>
              </w:rPr>
              <w:t>Podmínka pro splnění této skupiny předmětů:</w:t>
            </w:r>
          </w:p>
        </w:tc>
      </w:tr>
      <w:tr w:rsidR="00174EC9" w:rsidTr="005F401C">
        <w:tc>
          <w:tcPr>
            <w:tcW w:w="3510" w:type="dxa"/>
            <w:gridSpan w:val="3"/>
            <w:shd w:val="clear" w:color="auto" w:fill="F7CAAC"/>
          </w:tcPr>
          <w:p w:rsidR="00174EC9" w:rsidRDefault="00174EC9" w:rsidP="00ED322D">
            <w:pPr>
              <w:jc w:val="both"/>
              <w:rPr>
                <w:b/>
              </w:rPr>
            </w:pPr>
            <w:r>
              <w:rPr>
                <w:b/>
              </w:rPr>
              <w:t xml:space="preserve"> Součásti SZZ a jejich 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1370"/>
        </w:trPr>
        <w:tc>
          <w:tcPr>
            <w:tcW w:w="9286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510" w:type="dxa"/>
            <w:gridSpan w:val="3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Další studijní povinnosti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1243"/>
        </w:trPr>
        <w:tc>
          <w:tcPr>
            <w:tcW w:w="9286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  <w:p w:rsidR="00174EC9" w:rsidRDefault="00174EC9">
            <w:pPr>
              <w:jc w:val="both"/>
            </w:pPr>
          </w:p>
          <w:p w:rsidR="00174EC9" w:rsidRDefault="00174EC9">
            <w:pPr>
              <w:jc w:val="both"/>
            </w:pPr>
          </w:p>
          <w:p w:rsidR="00174EC9" w:rsidRDefault="00174EC9">
            <w:pPr>
              <w:jc w:val="both"/>
            </w:pPr>
          </w:p>
          <w:p w:rsidR="00174EC9" w:rsidRDefault="00174EC9">
            <w:pPr>
              <w:jc w:val="both"/>
            </w:pPr>
          </w:p>
          <w:p w:rsidR="00174EC9" w:rsidRDefault="00174EC9">
            <w:pPr>
              <w:jc w:val="both"/>
            </w:pPr>
          </w:p>
          <w:p w:rsidR="00174EC9" w:rsidRDefault="00174EC9">
            <w:pPr>
              <w:jc w:val="both"/>
            </w:pPr>
          </w:p>
          <w:p w:rsidR="00174EC9" w:rsidRDefault="00174EC9">
            <w:pPr>
              <w:jc w:val="both"/>
            </w:pPr>
          </w:p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510" w:type="dxa"/>
            <w:gridSpan w:val="3"/>
            <w:shd w:val="clear" w:color="auto" w:fill="F7CAAC"/>
          </w:tcPr>
          <w:p w:rsidR="00174EC9" w:rsidRDefault="00174EC9">
            <w:pPr>
              <w:rPr>
                <w:b/>
              </w:rPr>
            </w:pPr>
            <w:r>
              <w:rPr>
                <w:b/>
              </w:rPr>
              <w:t>Návrh témat kvalifikačních prací a témata obhájených prací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842"/>
        </w:trPr>
        <w:tc>
          <w:tcPr>
            <w:tcW w:w="9286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510" w:type="dxa"/>
            <w:gridSpan w:val="3"/>
            <w:shd w:val="clear" w:color="auto" w:fill="F7CAAC"/>
          </w:tcPr>
          <w:p w:rsidR="00174EC9" w:rsidRDefault="00174EC9">
            <w:r>
              <w:rPr>
                <w:b/>
              </w:rPr>
              <w:t>Návrh témat rigorózních prací a témata obhájených prací</w:t>
            </w:r>
          </w:p>
        </w:tc>
        <w:tc>
          <w:tcPr>
            <w:tcW w:w="5776" w:type="dxa"/>
            <w:gridSpan w:val="5"/>
            <w:tcBorders>
              <w:bottom w:val="nil"/>
            </w:tcBorders>
            <w:shd w:val="clear" w:color="auto" w:fill="FFFFFF"/>
          </w:tcPr>
          <w:p w:rsidR="00174EC9" w:rsidRDefault="00174EC9">
            <w:pPr>
              <w:jc w:val="center"/>
            </w:pPr>
          </w:p>
        </w:tc>
      </w:tr>
      <w:tr w:rsidR="00174EC9" w:rsidTr="005F401C">
        <w:trPr>
          <w:trHeight w:val="680"/>
        </w:trPr>
        <w:tc>
          <w:tcPr>
            <w:tcW w:w="9286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510" w:type="dxa"/>
            <w:gridSpan w:val="3"/>
            <w:shd w:val="clear" w:color="auto" w:fill="F7CAAC"/>
          </w:tcPr>
          <w:p w:rsidR="00174EC9" w:rsidRDefault="00174EC9">
            <w:r>
              <w:rPr>
                <w:b/>
              </w:rPr>
              <w:t xml:space="preserve"> Součásti SRZ a jejich 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  <w:shd w:val="clear" w:color="auto" w:fill="FFFFFF"/>
          </w:tcPr>
          <w:p w:rsidR="00174EC9" w:rsidRDefault="00174EC9">
            <w:pPr>
              <w:jc w:val="center"/>
            </w:pPr>
          </w:p>
        </w:tc>
      </w:tr>
      <w:tr w:rsidR="00174EC9" w:rsidTr="005F401C">
        <w:trPr>
          <w:trHeight w:val="594"/>
        </w:trPr>
        <w:tc>
          <w:tcPr>
            <w:tcW w:w="9286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</w:tbl>
    <w:p w:rsidR="00174EC9" w:rsidRDefault="00174EC9"/>
    <w:p w:rsidR="00174EC9" w:rsidRDefault="00174EC9">
      <w:pPr>
        <w:spacing w:after="160" w:line="259" w:lineRule="auto"/>
      </w:pPr>
      <w: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10"/>
        <w:gridCol w:w="5775"/>
      </w:tblGrid>
      <w:tr w:rsidR="00174EC9" w:rsidTr="005F401C">
        <w:tc>
          <w:tcPr>
            <w:tcW w:w="928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B-IIb – Studijní plány a návrh témat prací (doktorské studijní programy)</w:t>
            </w:r>
          </w:p>
        </w:tc>
      </w:tr>
      <w:tr w:rsidR="00174EC9" w:rsidTr="005F401C">
        <w:tc>
          <w:tcPr>
            <w:tcW w:w="3510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Studijní povinnosti</w:t>
            </w:r>
          </w:p>
        </w:tc>
        <w:tc>
          <w:tcPr>
            <w:tcW w:w="5776" w:type="dxa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3F2F">
        <w:trPr>
          <w:trHeight w:val="1950"/>
        </w:trPr>
        <w:tc>
          <w:tcPr>
            <w:tcW w:w="9286" w:type="dxa"/>
            <w:gridSpan w:val="2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510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Požadavky na tvůrčí činnost</w:t>
            </w:r>
          </w:p>
        </w:tc>
        <w:tc>
          <w:tcPr>
            <w:tcW w:w="5776" w:type="dxa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3F2F">
        <w:trPr>
          <w:trHeight w:val="2165"/>
        </w:trPr>
        <w:tc>
          <w:tcPr>
            <w:tcW w:w="9286" w:type="dxa"/>
            <w:gridSpan w:val="2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510" w:type="dxa"/>
            <w:shd w:val="clear" w:color="auto" w:fill="F7CAAC"/>
          </w:tcPr>
          <w:p w:rsidR="00174EC9" w:rsidRDefault="00174EC9">
            <w:pPr>
              <w:rPr>
                <w:b/>
              </w:rPr>
            </w:pPr>
            <w:r>
              <w:rPr>
                <w:b/>
              </w:rPr>
              <w:t>Požadavky na absolvování stáží</w:t>
            </w:r>
          </w:p>
        </w:tc>
        <w:tc>
          <w:tcPr>
            <w:tcW w:w="5776" w:type="dxa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3F2F">
        <w:trPr>
          <w:trHeight w:val="1873"/>
        </w:trPr>
        <w:tc>
          <w:tcPr>
            <w:tcW w:w="9286" w:type="dxa"/>
            <w:gridSpan w:val="2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510" w:type="dxa"/>
            <w:shd w:val="clear" w:color="auto" w:fill="F7CAAC"/>
          </w:tcPr>
          <w:p w:rsidR="00174EC9" w:rsidRDefault="00174EC9">
            <w:r>
              <w:rPr>
                <w:b/>
              </w:rPr>
              <w:t>Další studijní povinnosti</w:t>
            </w:r>
          </w:p>
        </w:tc>
        <w:tc>
          <w:tcPr>
            <w:tcW w:w="5776" w:type="dxa"/>
            <w:tcBorders>
              <w:bottom w:val="nil"/>
            </w:tcBorders>
            <w:shd w:val="clear" w:color="auto" w:fill="FFFFFF"/>
          </w:tcPr>
          <w:p w:rsidR="00174EC9" w:rsidRDefault="00174EC9">
            <w:pPr>
              <w:jc w:val="center"/>
            </w:pPr>
          </w:p>
        </w:tc>
      </w:tr>
      <w:tr w:rsidR="00174EC9" w:rsidTr="005F3F2F">
        <w:trPr>
          <w:trHeight w:val="1875"/>
        </w:trPr>
        <w:tc>
          <w:tcPr>
            <w:tcW w:w="9286" w:type="dxa"/>
            <w:gridSpan w:val="2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510" w:type="dxa"/>
            <w:shd w:val="clear" w:color="auto" w:fill="F7CAAC"/>
          </w:tcPr>
          <w:p w:rsidR="00174EC9" w:rsidRDefault="00174EC9">
            <w:r>
              <w:rPr>
                <w:b/>
              </w:rPr>
              <w:t>Návrh témat disertačních prací a témata obhájených prací</w:t>
            </w:r>
          </w:p>
        </w:tc>
        <w:tc>
          <w:tcPr>
            <w:tcW w:w="5776" w:type="dxa"/>
            <w:tcBorders>
              <w:bottom w:val="nil"/>
            </w:tcBorders>
            <w:shd w:val="clear" w:color="auto" w:fill="FFFFFF"/>
          </w:tcPr>
          <w:p w:rsidR="00174EC9" w:rsidRDefault="00174EC9">
            <w:pPr>
              <w:jc w:val="center"/>
            </w:pPr>
          </w:p>
        </w:tc>
      </w:tr>
      <w:tr w:rsidR="00174EC9" w:rsidTr="005F3F2F">
        <w:trPr>
          <w:trHeight w:val="3087"/>
        </w:trPr>
        <w:tc>
          <w:tcPr>
            <w:tcW w:w="9286" w:type="dxa"/>
            <w:gridSpan w:val="2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</w:tbl>
    <w:p w:rsidR="00174EC9" w:rsidRDefault="00174EC9"/>
    <w:p w:rsidR="00174EC9" w:rsidRDefault="00174EC9">
      <w:pPr>
        <w:spacing w:after="160" w:line="259" w:lineRule="auto"/>
      </w:pPr>
      <w:r>
        <w:br w:type="page"/>
      </w:r>
    </w:p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174EC9" w:rsidTr="005F401C">
        <w:tc>
          <w:tcPr>
            <w:tcW w:w="9854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5F401C">
        <w:tc>
          <w:tcPr>
            <w:tcW w:w="3085" w:type="dxa"/>
            <w:tcBorders>
              <w:top w:val="double" w:sz="4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:rsidR="00174EC9" w:rsidRDefault="00174EC9">
            <w:pPr>
              <w:jc w:val="both"/>
            </w:pPr>
          </w:p>
        </w:tc>
        <w:tc>
          <w:tcPr>
            <w:tcW w:w="2695" w:type="dxa"/>
            <w:gridSpan w:val="2"/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174EC9" w:rsidRDefault="00174EC9">
            <w:pPr>
              <w:jc w:val="both"/>
            </w:pPr>
          </w:p>
        </w:tc>
        <w:tc>
          <w:tcPr>
            <w:tcW w:w="889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174EC9" w:rsidRDefault="00174EC9">
            <w:pPr>
              <w:jc w:val="both"/>
            </w:pPr>
          </w:p>
        </w:tc>
        <w:tc>
          <w:tcPr>
            <w:tcW w:w="215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 w:rsidP="00ED322D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174EC9" w:rsidRDefault="00174EC9">
            <w:pPr>
              <w:jc w:val="both"/>
            </w:pPr>
          </w:p>
        </w:tc>
        <w:tc>
          <w:tcPr>
            <w:tcW w:w="215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554"/>
        </w:trPr>
        <w:tc>
          <w:tcPr>
            <w:tcW w:w="9854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197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243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554"/>
        </w:trPr>
        <w:tc>
          <w:tcPr>
            <w:tcW w:w="9854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3938"/>
        </w:trPr>
        <w:tc>
          <w:tcPr>
            <w:tcW w:w="9854" w:type="dxa"/>
            <w:gridSpan w:val="8"/>
            <w:tcBorders>
              <w:top w:val="nil"/>
              <w:bottom w:val="single" w:sz="12" w:space="0" w:color="auto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265"/>
        </w:trPr>
        <w:tc>
          <w:tcPr>
            <w:tcW w:w="3652" w:type="dxa"/>
            <w:gridSpan w:val="2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1497"/>
        </w:trPr>
        <w:tc>
          <w:tcPr>
            <w:tcW w:w="9854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985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174EC9" w:rsidRDefault="00174EC9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174EC9" w:rsidTr="005F401C">
        <w:tc>
          <w:tcPr>
            <w:tcW w:w="4786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174EC9" w:rsidRDefault="00174EC9">
            <w:pPr>
              <w:jc w:val="both"/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174EC9" w:rsidTr="005F401C">
        <w:tc>
          <w:tcPr>
            <w:tcW w:w="9854" w:type="dxa"/>
            <w:gridSpan w:val="8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174EC9" w:rsidTr="005F401C">
        <w:trPr>
          <w:trHeight w:val="1373"/>
        </w:trPr>
        <w:tc>
          <w:tcPr>
            <w:tcW w:w="9854" w:type="dxa"/>
            <w:gridSpan w:val="8"/>
          </w:tcPr>
          <w:p w:rsidR="00174EC9" w:rsidRDefault="00174EC9">
            <w:pPr>
              <w:jc w:val="both"/>
            </w:pPr>
          </w:p>
        </w:tc>
      </w:tr>
    </w:tbl>
    <w:p w:rsidR="00174EC9" w:rsidRDefault="00174EC9"/>
    <w:p w:rsidR="00174EC9" w:rsidRDefault="00174EC9">
      <w:pPr>
        <w:spacing w:after="160" w:line="259" w:lineRule="auto"/>
      </w:pPr>
      <w:r>
        <w:br w:type="page"/>
      </w: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87"/>
        <w:gridCol w:w="3259"/>
        <w:gridCol w:w="804"/>
        <w:gridCol w:w="1800"/>
        <w:gridCol w:w="900"/>
        <w:gridCol w:w="1930"/>
      </w:tblGrid>
      <w:tr w:rsidR="00174EC9" w:rsidTr="005F401C">
        <w:tc>
          <w:tcPr>
            <w:tcW w:w="9778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B-IV – Údaje o odborné praxi</w:t>
            </w:r>
          </w:p>
        </w:tc>
      </w:tr>
      <w:tr w:rsidR="00174EC9" w:rsidTr="005F401C">
        <w:tc>
          <w:tcPr>
            <w:tcW w:w="9778" w:type="dxa"/>
            <w:gridSpan w:val="6"/>
            <w:tcBorders>
              <w:top w:val="single" w:sz="1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Charakteristika povinné odborné praxe</w:t>
            </w:r>
          </w:p>
        </w:tc>
      </w:tr>
      <w:tr w:rsidR="00174EC9" w:rsidTr="005F401C">
        <w:trPr>
          <w:trHeight w:val="2830"/>
        </w:trPr>
        <w:tc>
          <w:tcPr>
            <w:tcW w:w="9778" w:type="dxa"/>
            <w:gridSpan w:val="6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1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3258" w:type="dxa"/>
          </w:tcPr>
          <w:p w:rsidR="00174EC9" w:rsidRDefault="00174EC9">
            <w:pPr>
              <w:jc w:val="both"/>
            </w:pPr>
          </w:p>
        </w:tc>
        <w:tc>
          <w:tcPr>
            <w:tcW w:w="804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týdnů</w:t>
            </w:r>
          </w:p>
        </w:tc>
        <w:tc>
          <w:tcPr>
            <w:tcW w:w="1800" w:type="dxa"/>
          </w:tcPr>
          <w:p w:rsidR="00174EC9" w:rsidRDefault="00174EC9">
            <w:pPr>
              <w:jc w:val="both"/>
            </w:pPr>
          </w:p>
        </w:tc>
        <w:tc>
          <w:tcPr>
            <w:tcW w:w="900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hodin</w:t>
            </w:r>
          </w:p>
        </w:tc>
        <w:tc>
          <w:tcPr>
            <w:tcW w:w="1930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7848" w:type="dxa"/>
            <w:gridSpan w:val="5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930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Smluvně zajištěno</w:t>
            </w:r>
          </w:p>
        </w:tc>
      </w:tr>
      <w:tr w:rsidR="00174EC9" w:rsidTr="005F401C">
        <w:tc>
          <w:tcPr>
            <w:tcW w:w="7848" w:type="dxa"/>
            <w:gridSpan w:val="5"/>
          </w:tcPr>
          <w:p w:rsidR="00174EC9" w:rsidRDefault="00174EC9">
            <w:pPr>
              <w:jc w:val="both"/>
            </w:pPr>
          </w:p>
        </w:tc>
        <w:tc>
          <w:tcPr>
            <w:tcW w:w="1930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7848" w:type="dxa"/>
            <w:gridSpan w:val="5"/>
          </w:tcPr>
          <w:p w:rsidR="00174EC9" w:rsidRDefault="00174EC9">
            <w:pPr>
              <w:jc w:val="both"/>
            </w:pPr>
          </w:p>
        </w:tc>
        <w:tc>
          <w:tcPr>
            <w:tcW w:w="1930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7848" w:type="dxa"/>
            <w:gridSpan w:val="5"/>
          </w:tcPr>
          <w:p w:rsidR="00174EC9" w:rsidRDefault="00174EC9">
            <w:pPr>
              <w:jc w:val="both"/>
            </w:pPr>
          </w:p>
        </w:tc>
        <w:tc>
          <w:tcPr>
            <w:tcW w:w="1930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7848" w:type="dxa"/>
            <w:gridSpan w:val="5"/>
          </w:tcPr>
          <w:p w:rsidR="00174EC9" w:rsidRDefault="00174EC9">
            <w:pPr>
              <w:jc w:val="both"/>
            </w:pPr>
          </w:p>
        </w:tc>
        <w:tc>
          <w:tcPr>
            <w:tcW w:w="1930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7848" w:type="dxa"/>
            <w:gridSpan w:val="5"/>
          </w:tcPr>
          <w:p w:rsidR="00174EC9" w:rsidRDefault="00174EC9">
            <w:pPr>
              <w:jc w:val="both"/>
            </w:pPr>
          </w:p>
        </w:tc>
        <w:tc>
          <w:tcPr>
            <w:tcW w:w="1930" w:type="dxa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9778" w:type="dxa"/>
            <w:gridSpan w:val="6"/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174EC9" w:rsidTr="005F401C">
        <w:trPr>
          <w:trHeight w:val="1452"/>
        </w:trPr>
        <w:tc>
          <w:tcPr>
            <w:tcW w:w="9778" w:type="dxa"/>
            <w:gridSpan w:val="6"/>
          </w:tcPr>
          <w:p w:rsidR="00174EC9" w:rsidRDefault="00174EC9">
            <w:pPr>
              <w:jc w:val="both"/>
            </w:pPr>
          </w:p>
        </w:tc>
      </w:tr>
    </w:tbl>
    <w:p w:rsidR="00174EC9" w:rsidRDefault="00174EC9"/>
    <w:p w:rsidR="00174EC9" w:rsidRDefault="00174EC9" w:rsidP="00694BA8">
      <w:pPr>
        <w:spacing w:after="160" w:line="259" w:lineRule="auto"/>
      </w:pPr>
    </w:p>
    <w:sectPr w:rsidR="00174EC9" w:rsidSect="00A952B2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C9" w:rsidRDefault="00174EC9">
      <w:r>
        <w:separator/>
      </w:r>
    </w:p>
  </w:endnote>
  <w:endnote w:type="continuationSeparator" w:id="0">
    <w:p w:rsidR="00174EC9" w:rsidRDefault="0017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9" w:rsidRDefault="00174EC9" w:rsidP="00175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EC9" w:rsidRDefault="00174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9" w:rsidRDefault="00174EC9" w:rsidP="00175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4EC9" w:rsidRDefault="00174E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9" w:rsidRPr="00F356C7" w:rsidRDefault="00174EC9" w:rsidP="00A952B2">
    <w:pPr>
      <w:pStyle w:val="Footer"/>
      <w:rPr>
        <w:sz w:val="16"/>
        <w:szCs w:val="16"/>
      </w:rPr>
    </w:pPr>
    <w:r w:rsidRPr="00F356C7">
      <w:rPr>
        <w:sz w:val="16"/>
        <w:szCs w:val="16"/>
      </w:rPr>
      <w:t>verze 16.2.2017</w:t>
    </w:r>
  </w:p>
  <w:p w:rsidR="00174EC9" w:rsidRDefault="00174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C9" w:rsidRDefault="00174EC9">
      <w:r>
        <w:separator/>
      </w:r>
    </w:p>
  </w:footnote>
  <w:footnote w:type="continuationSeparator" w:id="0">
    <w:p w:rsidR="00174EC9" w:rsidRDefault="00174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FA"/>
    <w:rsid w:val="00086A4B"/>
    <w:rsid w:val="001502E3"/>
    <w:rsid w:val="00174EC9"/>
    <w:rsid w:val="00175912"/>
    <w:rsid w:val="00260BA2"/>
    <w:rsid w:val="00282F7D"/>
    <w:rsid w:val="00312D69"/>
    <w:rsid w:val="00381B2D"/>
    <w:rsid w:val="00406792"/>
    <w:rsid w:val="00576F8B"/>
    <w:rsid w:val="005E242A"/>
    <w:rsid w:val="005E4874"/>
    <w:rsid w:val="005F3F2F"/>
    <w:rsid w:val="005F401C"/>
    <w:rsid w:val="00672BEF"/>
    <w:rsid w:val="006731C5"/>
    <w:rsid w:val="00694BA8"/>
    <w:rsid w:val="006A66C2"/>
    <w:rsid w:val="006E29E2"/>
    <w:rsid w:val="007370D7"/>
    <w:rsid w:val="0076293C"/>
    <w:rsid w:val="007A4EDC"/>
    <w:rsid w:val="00916478"/>
    <w:rsid w:val="00A1623F"/>
    <w:rsid w:val="00A952B2"/>
    <w:rsid w:val="00AC1890"/>
    <w:rsid w:val="00B4114C"/>
    <w:rsid w:val="00BC2035"/>
    <w:rsid w:val="00C70EFA"/>
    <w:rsid w:val="00D61DF4"/>
    <w:rsid w:val="00ED322D"/>
    <w:rsid w:val="00F356C7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PageNumber">
    <w:name w:val="page number"/>
    <w:basedOn w:val="DefaultParagraphFont"/>
    <w:uiPriority w:val="99"/>
    <w:rsid w:val="00A952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418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2017-02-17T09:34:00Z</dcterms:created>
  <dcterms:modified xsi:type="dcterms:W3CDTF">2017-02-19T16:19:00Z</dcterms:modified>
</cp:coreProperties>
</file>