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413B" w14:textId="77777777" w:rsidR="007F246A" w:rsidRPr="0090099C" w:rsidRDefault="007F246A" w:rsidP="007F246A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</w:p>
    <w:p w14:paraId="1DDBC5E8" w14:textId="586D42EC" w:rsidR="001458DF" w:rsidRPr="0090099C" w:rsidRDefault="00145C42" w:rsidP="007F246A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099C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Schéma</w:t>
      </w:r>
      <w:r w:rsidR="00713D6E" w:rsidRPr="0090099C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58DF" w:rsidRPr="0090099C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 reflexi praxe 0P3 (Souvislá praxe</w:t>
      </w:r>
      <w:r w:rsidR="004B21E3" w:rsidRPr="0090099C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</w:t>
      </w:r>
      <w:r w:rsidR="001458DF" w:rsidRPr="0090099C"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poradenském zařízení)</w:t>
      </w:r>
    </w:p>
    <w:p w14:paraId="3E1D9AAE" w14:textId="77777777" w:rsidR="001C4A9A" w:rsidRPr="0090099C" w:rsidRDefault="001C4A9A" w:rsidP="001C4A9A">
      <w:pPr>
        <w:jc w:val="center"/>
        <w:rPr>
          <w:rFonts w:cstheme="minorHAnsi"/>
          <w:b/>
          <w:bCs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268"/>
        <w:gridCol w:w="851"/>
        <w:gridCol w:w="5943"/>
      </w:tblGrid>
      <w:tr w:rsidR="001C4A9A" w:rsidRPr="0090099C" w14:paraId="10B3204A" w14:textId="77777777" w:rsidTr="007D7FB5">
        <w:trPr>
          <w:trHeight w:val="454"/>
        </w:trPr>
        <w:tc>
          <w:tcPr>
            <w:tcW w:w="3119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096CC80E" w14:textId="77777777" w:rsidR="001C4A9A" w:rsidRPr="0090099C" w:rsidRDefault="001C4A9A" w:rsidP="007D7FB5">
            <w:pPr>
              <w:jc w:val="center"/>
              <w:rPr>
                <w:rFonts w:cstheme="minorHAnsi"/>
                <w:b/>
                <w:bCs/>
              </w:rPr>
            </w:pPr>
            <w:r w:rsidRPr="0090099C">
              <w:rPr>
                <w:rFonts w:cstheme="minorHAnsi"/>
                <w:b/>
                <w:bCs/>
                <w:sz w:val="24"/>
                <w:szCs w:val="24"/>
              </w:rPr>
              <w:t>Jméno studenta/ studentky:</w:t>
            </w:r>
          </w:p>
        </w:tc>
        <w:tc>
          <w:tcPr>
            <w:tcW w:w="5943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2D437A2F" w14:textId="77777777" w:rsidR="001C4A9A" w:rsidRPr="0090099C" w:rsidRDefault="001C4A9A" w:rsidP="007D7FB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C4A9A" w:rsidRPr="0090099C" w14:paraId="036B80F0" w14:textId="77777777" w:rsidTr="007D7FB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268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42EA67BC" w14:textId="77777777" w:rsidR="001C4A9A" w:rsidRPr="0090099C" w:rsidRDefault="001C4A9A" w:rsidP="007D7FB5">
            <w:pPr>
              <w:jc w:val="center"/>
              <w:rPr>
                <w:rFonts w:cstheme="minorHAnsi"/>
              </w:rPr>
            </w:pPr>
            <w:r w:rsidRPr="0090099C">
              <w:rPr>
                <w:rFonts w:cstheme="minorHAnsi"/>
                <w:b/>
                <w:bCs/>
                <w:sz w:val="24"/>
                <w:szCs w:val="24"/>
              </w:rPr>
              <w:t>Akademický rok:</w:t>
            </w:r>
          </w:p>
        </w:tc>
        <w:tc>
          <w:tcPr>
            <w:tcW w:w="6794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359A819F" w14:textId="77777777" w:rsidR="001C4A9A" w:rsidRPr="0090099C" w:rsidRDefault="001C4A9A" w:rsidP="007D7F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9321C9B" w14:textId="77777777" w:rsidR="001458DF" w:rsidRPr="0090099C" w:rsidRDefault="001458DF" w:rsidP="001458DF">
      <w:pPr>
        <w:rPr>
          <w:rFonts w:cstheme="minorHAnsi"/>
        </w:rPr>
      </w:pPr>
    </w:p>
    <w:p w14:paraId="03D08441" w14:textId="1B4F5F3E" w:rsidR="001458DF" w:rsidRPr="0090099C" w:rsidRDefault="001458DF" w:rsidP="001458DF">
      <w:pPr>
        <w:rPr>
          <w:rFonts w:cstheme="minorHAnsi"/>
        </w:rPr>
      </w:pPr>
      <w:r w:rsidRPr="0090099C">
        <w:rPr>
          <w:rFonts w:cstheme="minorHAnsi"/>
        </w:rPr>
        <w:t>Před nástupem na praxi</w:t>
      </w:r>
      <w:r w:rsidR="00391215" w:rsidRPr="0090099C">
        <w:rPr>
          <w:rFonts w:cstheme="minorHAnsi"/>
        </w:rPr>
        <w:t>,</w:t>
      </w:r>
      <w:r w:rsidRPr="0090099C">
        <w:rPr>
          <w:rFonts w:cstheme="minorHAnsi"/>
        </w:rPr>
        <w:t xml:space="preserve"> prosím</w:t>
      </w:r>
      <w:r w:rsidR="00391215" w:rsidRPr="0090099C">
        <w:rPr>
          <w:rFonts w:cstheme="minorHAnsi"/>
        </w:rPr>
        <w:t>,</w:t>
      </w:r>
      <w:r w:rsidRPr="0090099C">
        <w:rPr>
          <w:rFonts w:cstheme="minorHAnsi"/>
        </w:rPr>
        <w:t xml:space="preserve"> vyplňte </w:t>
      </w:r>
      <w:r w:rsidR="002F0520" w:rsidRPr="0090099C">
        <w:rPr>
          <w:rFonts w:cstheme="minorHAnsi"/>
        </w:rPr>
        <w:t>kroky</w:t>
      </w:r>
      <w:r w:rsidRPr="0090099C">
        <w:rPr>
          <w:rFonts w:cstheme="minorHAnsi"/>
        </w:rPr>
        <w:t xml:space="preserve"> 1</w:t>
      </w:r>
      <w:r w:rsidR="00391215" w:rsidRPr="0090099C">
        <w:rPr>
          <w:rFonts w:cstheme="minorHAnsi"/>
        </w:rPr>
        <w:t xml:space="preserve"> a</w:t>
      </w:r>
      <w:r w:rsidRPr="0090099C">
        <w:rPr>
          <w:rFonts w:cstheme="minorHAnsi"/>
        </w:rPr>
        <w:t xml:space="preserve"> 2</w:t>
      </w:r>
    </w:p>
    <w:p w14:paraId="045A7744" w14:textId="4543DE80" w:rsidR="002F0520" w:rsidRPr="0090099C" w:rsidRDefault="002F0520" w:rsidP="001458DF">
      <w:pPr>
        <w:rPr>
          <w:rFonts w:cstheme="minorHAnsi"/>
          <w:b/>
          <w:bCs/>
          <w:sz w:val="28"/>
          <w:szCs w:val="28"/>
        </w:rPr>
      </w:pPr>
      <w:r w:rsidRPr="0090099C">
        <w:rPr>
          <w:rFonts w:cstheme="minorHAnsi"/>
          <w:b/>
          <w:bCs/>
          <w:sz w:val="28"/>
          <w:szCs w:val="28"/>
        </w:rPr>
        <w:t>Krok I – doplňte nedokončené věty</w:t>
      </w:r>
      <w:r w:rsidR="00251956" w:rsidRPr="0090099C">
        <w:rPr>
          <w:rFonts w:cstheme="minorHAnsi"/>
          <w:b/>
          <w:bCs/>
          <w:sz w:val="28"/>
          <w:szCs w:val="28"/>
        </w:rPr>
        <w:t>:</w:t>
      </w:r>
    </w:p>
    <w:p w14:paraId="3B978DFC" w14:textId="2106ECCA" w:rsidR="001C4A9A" w:rsidRPr="0090099C" w:rsidRDefault="00251956" w:rsidP="001458DF">
      <w:pPr>
        <w:rPr>
          <w:rFonts w:cstheme="minorHAnsi"/>
          <w:b/>
          <w:bCs/>
          <w:i/>
          <w:iCs/>
          <w:sz w:val="32"/>
          <w:szCs w:val="32"/>
        </w:rPr>
      </w:pPr>
      <w:r w:rsidRPr="0090099C">
        <w:rPr>
          <w:rFonts w:cstheme="minorHAnsi"/>
          <w:b/>
          <w:bCs/>
          <w:i/>
          <w:iCs/>
          <w:sz w:val="32"/>
          <w:szCs w:val="32"/>
        </w:rPr>
        <w:t>Dobrý speciální pedagog v poradenském zařízení…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4A9A" w:rsidRPr="0090099C" w14:paraId="55F5804F" w14:textId="77777777" w:rsidTr="007D7FB5">
        <w:tc>
          <w:tcPr>
            <w:tcW w:w="9062" w:type="dxa"/>
            <w:shd w:val="clear" w:color="auto" w:fill="E7E6E6" w:themeFill="background2"/>
          </w:tcPr>
          <w:p w14:paraId="551306B7" w14:textId="2366E1C6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Dobře um</w:t>
            </w:r>
            <w:r w:rsidR="00743BD7" w:rsidRPr="0090099C">
              <w:rPr>
                <w:rFonts w:cstheme="minorHAnsi"/>
                <w:sz w:val="24"/>
                <w:szCs w:val="24"/>
              </w:rPr>
              <w:t>í</w:t>
            </w:r>
          </w:p>
        </w:tc>
      </w:tr>
      <w:tr w:rsidR="001C4A9A" w:rsidRPr="0090099C" w14:paraId="599D99C3" w14:textId="77777777" w:rsidTr="007D7FB5">
        <w:tc>
          <w:tcPr>
            <w:tcW w:w="9062" w:type="dxa"/>
            <w:shd w:val="clear" w:color="auto" w:fill="E7E6E6" w:themeFill="background2"/>
          </w:tcPr>
          <w:p w14:paraId="46482AC5" w14:textId="3CF02134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Každý den využívá</w:t>
            </w:r>
          </w:p>
        </w:tc>
      </w:tr>
      <w:tr w:rsidR="001C4A9A" w:rsidRPr="0090099C" w14:paraId="174BDEAF" w14:textId="77777777" w:rsidTr="007D7FB5">
        <w:tc>
          <w:tcPr>
            <w:tcW w:w="9062" w:type="dxa"/>
            <w:shd w:val="clear" w:color="auto" w:fill="E7E6E6" w:themeFill="background2"/>
          </w:tcPr>
          <w:p w14:paraId="0E20B1A6" w14:textId="63368B2D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Musí se přizpůsobit</w:t>
            </w:r>
          </w:p>
        </w:tc>
      </w:tr>
      <w:tr w:rsidR="001C4A9A" w:rsidRPr="0090099C" w14:paraId="32E01CF8" w14:textId="77777777" w:rsidTr="007D7FB5">
        <w:tc>
          <w:tcPr>
            <w:tcW w:w="9062" w:type="dxa"/>
            <w:shd w:val="clear" w:color="auto" w:fill="E7E6E6" w:themeFill="background2"/>
          </w:tcPr>
          <w:p w14:paraId="54AAADF3" w14:textId="3E861B88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Nejvíc potřebuje</w:t>
            </w:r>
          </w:p>
        </w:tc>
      </w:tr>
      <w:tr w:rsidR="001C4A9A" w:rsidRPr="0090099C" w14:paraId="301FBBA6" w14:textId="77777777" w:rsidTr="007D7FB5">
        <w:trPr>
          <w:trHeight w:val="228"/>
        </w:trPr>
        <w:tc>
          <w:tcPr>
            <w:tcW w:w="9062" w:type="dxa"/>
            <w:shd w:val="clear" w:color="auto" w:fill="E7E6E6" w:themeFill="background2"/>
          </w:tcPr>
          <w:p w14:paraId="5AC419D4" w14:textId="39DB169C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Musí se vyhýbat</w:t>
            </w:r>
          </w:p>
        </w:tc>
      </w:tr>
      <w:tr w:rsidR="001C4A9A" w:rsidRPr="0090099C" w14:paraId="4A817774" w14:textId="77777777" w:rsidTr="007D7FB5">
        <w:tc>
          <w:tcPr>
            <w:tcW w:w="9062" w:type="dxa"/>
            <w:shd w:val="clear" w:color="auto" w:fill="E7E6E6" w:themeFill="background2"/>
          </w:tcPr>
          <w:p w14:paraId="4C6E9CC8" w14:textId="442E5E7B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Musí znát</w:t>
            </w:r>
          </w:p>
        </w:tc>
      </w:tr>
      <w:tr w:rsidR="001C4A9A" w:rsidRPr="0090099C" w14:paraId="4DCABFDE" w14:textId="77777777" w:rsidTr="007D7FB5">
        <w:tc>
          <w:tcPr>
            <w:tcW w:w="9062" w:type="dxa"/>
            <w:shd w:val="clear" w:color="auto" w:fill="E7E6E6" w:themeFill="background2"/>
          </w:tcPr>
          <w:p w14:paraId="63D06BF7" w14:textId="24FF2F39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Občas využívá</w:t>
            </w:r>
          </w:p>
        </w:tc>
      </w:tr>
      <w:tr w:rsidR="001C4A9A" w:rsidRPr="0090099C" w14:paraId="164298B3" w14:textId="77777777" w:rsidTr="007D7FB5">
        <w:tc>
          <w:tcPr>
            <w:tcW w:w="9062" w:type="dxa"/>
            <w:shd w:val="clear" w:color="auto" w:fill="E7E6E6" w:themeFill="background2"/>
          </w:tcPr>
          <w:p w14:paraId="762F7905" w14:textId="6CC35B4C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Se neobejde bez</w:t>
            </w:r>
          </w:p>
        </w:tc>
      </w:tr>
      <w:tr w:rsidR="001C4A9A" w:rsidRPr="0090099C" w14:paraId="639EE3FF" w14:textId="77777777" w:rsidTr="001C4A9A">
        <w:trPr>
          <w:trHeight w:val="70"/>
        </w:trPr>
        <w:tc>
          <w:tcPr>
            <w:tcW w:w="9062" w:type="dxa"/>
            <w:shd w:val="clear" w:color="auto" w:fill="E7E6E6" w:themeFill="background2"/>
          </w:tcPr>
          <w:p w14:paraId="13E8C374" w14:textId="56B20401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Se musí naučit</w:t>
            </w:r>
          </w:p>
        </w:tc>
      </w:tr>
      <w:tr w:rsidR="001C4A9A" w:rsidRPr="0090099C" w14:paraId="788D6980" w14:textId="77777777" w:rsidTr="007D7FB5">
        <w:tc>
          <w:tcPr>
            <w:tcW w:w="9062" w:type="dxa"/>
            <w:shd w:val="clear" w:color="auto" w:fill="E7E6E6" w:themeFill="background2"/>
          </w:tcPr>
          <w:p w14:paraId="619DA9F1" w14:textId="10BF4FBF" w:rsidR="001C4A9A" w:rsidRPr="0090099C" w:rsidRDefault="001C4A9A" w:rsidP="001C4A9A">
            <w:pPr>
              <w:rPr>
                <w:rFonts w:cstheme="minorHAnsi"/>
                <w:sz w:val="24"/>
                <w:szCs w:val="24"/>
              </w:rPr>
            </w:pPr>
            <w:r w:rsidRPr="0090099C">
              <w:rPr>
                <w:rFonts w:cstheme="minorHAnsi"/>
                <w:sz w:val="24"/>
                <w:szCs w:val="24"/>
              </w:rPr>
              <w:t>By se měl vyvarovat</w:t>
            </w:r>
          </w:p>
        </w:tc>
      </w:tr>
    </w:tbl>
    <w:p w14:paraId="60987D7D" w14:textId="77777777" w:rsidR="001C4A9A" w:rsidRPr="0090099C" w:rsidRDefault="001C4A9A" w:rsidP="001458DF">
      <w:pPr>
        <w:rPr>
          <w:rFonts w:cstheme="minorHAnsi"/>
        </w:rPr>
      </w:pPr>
    </w:p>
    <w:p w14:paraId="4A92D71A" w14:textId="77777777" w:rsidR="00B570BF" w:rsidRPr="0090099C" w:rsidRDefault="00B570BF" w:rsidP="00B570BF">
      <w:pPr>
        <w:rPr>
          <w:rFonts w:cstheme="minorHAnsi"/>
          <w:b/>
          <w:bCs/>
          <w:sz w:val="28"/>
          <w:szCs w:val="28"/>
        </w:rPr>
      </w:pPr>
      <w:r w:rsidRPr="0090099C">
        <w:rPr>
          <w:rFonts w:cstheme="minorHAnsi"/>
          <w:b/>
          <w:bCs/>
          <w:sz w:val="28"/>
          <w:szCs w:val="28"/>
        </w:rPr>
        <w:t>Krok II – Cíle pro profesní rozvoj na praxi:</w:t>
      </w:r>
    </w:p>
    <w:p w14:paraId="180D3B3E" w14:textId="41B7B737" w:rsidR="00251956" w:rsidRPr="0090099C" w:rsidRDefault="00251956" w:rsidP="001C4A9A">
      <w:pPr>
        <w:spacing w:line="360" w:lineRule="auto"/>
        <w:rPr>
          <w:rFonts w:cstheme="minorHAnsi"/>
          <w:sz w:val="24"/>
          <w:szCs w:val="24"/>
        </w:rPr>
      </w:pPr>
      <w:r w:rsidRPr="0090099C">
        <w:rPr>
          <w:rFonts w:cstheme="minorHAnsi"/>
          <w:sz w:val="24"/>
          <w:szCs w:val="24"/>
        </w:rPr>
        <w:t xml:space="preserve">Na základě </w:t>
      </w:r>
      <w:r w:rsidR="001D3764" w:rsidRPr="0090099C">
        <w:rPr>
          <w:rFonts w:cstheme="minorHAnsi"/>
          <w:sz w:val="24"/>
          <w:szCs w:val="24"/>
        </w:rPr>
        <w:t>zamyšlení</w:t>
      </w:r>
      <w:r w:rsidR="008B61C3" w:rsidRPr="0090099C">
        <w:rPr>
          <w:rFonts w:cstheme="minorHAnsi"/>
          <w:sz w:val="24"/>
          <w:szCs w:val="24"/>
        </w:rPr>
        <w:t xml:space="preserve"> nad tím, co jste uvedli v</w:t>
      </w:r>
      <w:r w:rsidR="001D3764" w:rsidRPr="0090099C">
        <w:rPr>
          <w:rFonts w:cstheme="minorHAnsi"/>
          <w:sz w:val="24"/>
          <w:szCs w:val="24"/>
        </w:rPr>
        <w:t> </w:t>
      </w:r>
      <w:r w:rsidR="008B61C3" w:rsidRPr="0090099C">
        <w:rPr>
          <w:rFonts w:cstheme="minorHAnsi"/>
          <w:sz w:val="24"/>
          <w:szCs w:val="24"/>
        </w:rPr>
        <w:t>Kroku</w:t>
      </w:r>
      <w:r w:rsidR="001D3764" w:rsidRPr="0090099C">
        <w:rPr>
          <w:rFonts w:cstheme="minorHAnsi"/>
          <w:sz w:val="24"/>
          <w:szCs w:val="24"/>
        </w:rPr>
        <w:t xml:space="preserve"> </w:t>
      </w:r>
      <w:r w:rsidR="008B61C3" w:rsidRPr="0090099C">
        <w:rPr>
          <w:rFonts w:cstheme="minorHAnsi"/>
          <w:sz w:val="24"/>
          <w:szCs w:val="24"/>
        </w:rPr>
        <w:t>I, si</w:t>
      </w:r>
      <w:r w:rsidR="001D0444" w:rsidRPr="0090099C">
        <w:rPr>
          <w:rFonts w:cstheme="minorHAnsi"/>
          <w:sz w:val="24"/>
          <w:szCs w:val="24"/>
        </w:rPr>
        <w:t>,</w:t>
      </w:r>
      <w:r w:rsidR="008B61C3" w:rsidRPr="0090099C">
        <w:rPr>
          <w:rFonts w:cstheme="minorHAnsi"/>
          <w:sz w:val="24"/>
          <w:szCs w:val="24"/>
        </w:rPr>
        <w:t xml:space="preserve"> prosím</w:t>
      </w:r>
      <w:r w:rsidR="001D0444" w:rsidRPr="0090099C">
        <w:rPr>
          <w:rFonts w:cstheme="minorHAnsi"/>
          <w:sz w:val="24"/>
          <w:szCs w:val="24"/>
        </w:rPr>
        <w:t>,</w:t>
      </w:r>
      <w:r w:rsidR="008B61C3" w:rsidRPr="0090099C">
        <w:rPr>
          <w:rFonts w:cstheme="minorHAnsi"/>
          <w:sz w:val="24"/>
          <w:szCs w:val="24"/>
        </w:rPr>
        <w:t xml:space="preserve"> stanov</w:t>
      </w:r>
      <w:r w:rsidR="001D3764" w:rsidRPr="0090099C">
        <w:rPr>
          <w:rFonts w:cstheme="minorHAnsi"/>
          <w:sz w:val="24"/>
          <w:szCs w:val="24"/>
        </w:rPr>
        <w:t>te</w:t>
      </w:r>
      <w:r w:rsidR="008B61C3" w:rsidRPr="0090099C">
        <w:rPr>
          <w:rFonts w:cstheme="minorHAnsi"/>
          <w:sz w:val="24"/>
          <w:szCs w:val="24"/>
        </w:rPr>
        <w:t xml:space="preserve"> následující </w:t>
      </w:r>
      <w:r w:rsidR="001D3764" w:rsidRPr="0090099C">
        <w:rPr>
          <w:rFonts w:cstheme="minorHAnsi"/>
          <w:sz w:val="24"/>
          <w:szCs w:val="24"/>
        </w:rPr>
        <w:t xml:space="preserve">cíle pro praxi a určete potenciální rizika a obtíže.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552"/>
        <w:gridCol w:w="992"/>
        <w:gridCol w:w="5518"/>
      </w:tblGrid>
      <w:tr w:rsidR="001C4A9A" w:rsidRPr="0090099C" w14:paraId="61E1663C" w14:textId="77777777" w:rsidTr="007D7FB5">
        <w:trPr>
          <w:trHeight w:val="454"/>
        </w:trPr>
        <w:tc>
          <w:tcPr>
            <w:tcW w:w="3544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3B2EBA24" w14:textId="77777777" w:rsidR="001C4A9A" w:rsidRPr="0090099C" w:rsidRDefault="001C4A9A" w:rsidP="007D7FB5">
            <w:pPr>
              <w:jc w:val="center"/>
              <w:rPr>
                <w:rFonts w:cstheme="minorHAnsi"/>
                <w:b/>
                <w:bCs/>
              </w:rPr>
            </w:pPr>
            <w:r w:rsidRPr="0090099C">
              <w:rPr>
                <w:rFonts w:cstheme="minorHAnsi"/>
                <w:b/>
                <w:bCs/>
                <w:sz w:val="24"/>
                <w:szCs w:val="24"/>
              </w:rPr>
              <w:t>Na této praxi se potřebuji naučit</w:t>
            </w:r>
          </w:p>
        </w:tc>
        <w:tc>
          <w:tcPr>
            <w:tcW w:w="5518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0AA7C947" w14:textId="77777777" w:rsidR="001C4A9A" w:rsidRPr="0090099C" w:rsidRDefault="001C4A9A" w:rsidP="007D7FB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C4A9A" w:rsidRPr="0090099C" w14:paraId="4F2E9BEA" w14:textId="77777777" w:rsidTr="007D7FB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552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1F1BE38A" w14:textId="77777777" w:rsidR="001C4A9A" w:rsidRPr="0090099C" w:rsidRDefault="001C4A9A" w:rsidP="007D7F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99C">
              <w:rPr>
                <w:rFonts w:cstheme="minorHAnsi"/>
                <w:b/>
                <w:bCs/>
                <w:sz w:val="24"/>
                <w:szCs w:val="24"/>
              </w:rPr>
              <w:t>Může mi v tom bránit:</w:t>
            </w:r>
          </w:p>
        </w:tc>
        <w:tc>
          <w:tcPr>
            <w:tcW w:w="6510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0BF4F383" w14:textId="77777777" w:rsidR="001C4A9A" w:rsidRPr="0090099C" w:rsidRDefault="001C4A9A" w:rsidP="007D7F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DB45" w14:textId="77777777" w:rsidR="004B21E3" w:rsidRPr="0090099C" w:rsidRDefault="004B21E3" w:rsidP="004B21E3">
      <w:pPr>
        <w:rPr>
          <w:rFonts w:cstheme="minorHAnsi"/>
          <w:color w:val="4472C4" w:themeColor="accent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A0" w:firstRow="1" w:lastRow="0" w:firstColumn="1" w:lastColumn="1" w:noHBand="0" w:noVBand="0"/>
      </w:tblPr>
      <w:tblGrid>
        <w:gridCol w:w="2552"/>
        <w:gridCol w:w="1559"/>
        <w:gridCol w:w="4951"/>
      </w:tblGrid>
      <w:tr w:rsidR="001C4A9A" w:rsidRPr="0090099C" w14:paraId="1FD20F4B" w14:textId="77777777" w:rsidTr="007D7FB5">
        <w:trPr>
          <w:trHeight w:val="454"/>
        </w:trPr>
        <w:tc>
          <w:tcPr>
            <w:tcW w:w="4111" w:type="dxa"/>
            <w:gridSpan w:val="2"/>
            <w:tcBorders>
              <w:bottom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32531B1" w14:textId="77777777" w:rsidR="001C4A9A" w:rsidRPr="0090099C" w:rsidRDefault="001C4A9A" w:rsidP="007D7FB5">
            <w:pPr>
              <w:jc w:val="center"/>
              <w:rPr>
                <w:rFonts w:cstheme="minorHAnsi"/>
                <w:b/>
                <w:bCs/>
              </w:rPr>
            </w:pPr>
            <w:r w:rsidRPr="0090099C">
              <w:rPr>
                <w:rFonts w:cstheme="minorHAnsi"/>
                <w:b/>
                <w:bCs/>
                <w:sz w:val="24"/>
                <w:szCs w:val="24"/>
              </w:rPr>
              <w:t>Na této praxi se se potřebuji zlepšit v</w:t>
            </w:r>
          </w:p>
        </w:tc>
        <w:tc>
          <w:tcPr>
            <w:tcW w:w="4951" w:type="dxa"/>
            <w:tcBorders>
              <w:bottom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54F03FF2" w14:textId="77777777" w:rsidR="001C4A9A" w:rsidRPr="0090099C" w:rsidRDefault="001C4A9A" w:rsidP="007D7FB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C4A9A" w:rsidRPr="0090099C" w14:paraId="30C5CEB5" w14:textId="77777777" w:rsidTr="007D7FB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2552" w:type="dxa"/>
            <w:tcBorders>
              <w:top w:val="single" w:sz="12" w:space="0" w:color="FFFFFF" w:themeColor="background1"/>
            </w:tcBorders>
            <w:shd w:val="clear" w:color="auto" w:fill="D0CECE" w:themeFill="background2" w:themeFillShade="E6"/>
            <w:vAlign w:val="center"/>
          </w:tcPr>
          <w:p w14:paraId="58A164B2" w14:textId="77777777" w:rsidR="001C4A9A" w:rsidRPr="0090099C" w:rsidRDefault="001C4A9A" w:rsidP="007D7F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0099C">
              <w:rPr>
                <w:rFonts w:cstheme="minorHAnsi"/>
                <w:b/>
                <w:bCs/>
                <w:sz w:val="24"/>
                <w:szCs w:val="24"/>
              </w:rPr>
              <w:t>Může mi v tom bránit:</w:t>
            </w:r>
          </w:p>
        </w:tc>
        <w:tc>
          <w:tcPr>
            <w:tcW w:w="6510" w:type="dxa"/>
            <w:gridSpan w:val="2"/>
            <w:tcBorders>
              <w:top w:val="single" w:sz="12" w:space="0" w:color="FFFFFF" w:themeColor="background1"/>
            </w:tcBorders>
            <w:shd w:val="clear" w:color="auto" w:fill="E7E6E6" w:themeFill="background2"/>
            <w:vAlign w:val="center"/>
          </w:tcPr>
          <w:p w14:paraId="42A0E033" w14:textId="77777777" w:rsidR="001C4A9A" w:rsidRPr="0090099C" w:rsidRDefault="001C4A9A" w:rsidP="007D7F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4C73215" w14:textId="77777777" w:rsidR="001C4A9A" w:rsidRPr="0090099C" w:rsidRDefault="001C4A9A" w:rsidP="004B21E3">
      <w:pPr>
        <w:rPr>
          <w:rFonts w:cstheme="minorHAnsi"/>
          <w:color w:val="4472C4" w:themeColor="accent1"/>
        </w:rPr>
      </w:pPr>
    </w:p>
    <w:p w14:paraId="4AEDF19C" w14:textId="77777777" w:rsidR="001C4A9A" w:rsidRPr="0090099C" w:rsidRDefault="001C4A9A">
      <w:pPr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  <w:b/>
          <w:bCs/>
          <w:sz w:val="24"/>
          <w:szCs w:val="24"/>
        </w:rPr>
        <w:br w:type="page"/>
      </w:r>
    </w:p>
    <w:p w14:paraId="1312D8B2" w14:textId="77777777" w:rsidR="001C4A9A" w:rsidRPr="0090099C" w:rsidRDefault="004B21E3" w:rsidP="001C4A9A">
      <w:pPr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  <w:b/>
          <w:bCs/>
          <w:sz w:val="24"/>
          <w:szCs w:val="24"/>
        </w:rPr>
        <w:lastRenderedPageBreak/>
        <w:t>V průběhu praxe v rámci psaní deníku je nutné zohlednit:</w:t>
      </w:r>
    </w:p>
    <w:p w14:paraId="22AAF194" w14:textId="0EA9619F" w:rsidR="005E1182" w:rsidRPr="0090099C" w:rsidRDefault="00BF237D" w:rsidP="001C4A9A">
      <w:pPr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</w:rPr>
        <w:tab/>
      </w:r>
      <w:r w:rsidRPr="0090099C">
        <w:rPr>
          <w:rFonts w:cstheme="minorHAnsi"/>
        </w:rPr>
        <w:tab/>
      </w:r>
      <w:r w:rsidRPr="0090099C">
        <w:rPr>
          <w:rFonts w:cstheme="minorHAnsi"/>
        </w:rPr>
        <w:tab/>
      </w:r>
      <w:r w:rsidRPr="0090099C">
        <w:rPr>
          <w:rFonts w:cstheme="minorHAnsi"/>
        </w:rPr>
        <w:tab/>
      </w:r>
      <w:r w:rsidR="005E1182" w:rsidRPr="0090099C">
        <w:rPr>
          <w:rFonts w:cstheme="minorHAnsi"/>
        </w:rPr>
        <w:t xml:space="preserve"> </w:t>
      </w:r>
    </w:p>
    <w:p w14:paraId="1C6BE994" w14:textId="74ABC46A" w:rsidR="001455BF" w:rsidRPr="0090099C" w:rsidRDefault="00667084" w:rsidP="002F0520">
      <w:pPr>
        <w:rPr>
          <w:rFonts w:cstheme="minorHAnsi"/>
          <w:b/>
          <w:bCs/>
          <w:sz w:val="28"/>
          <w:szCs w:val="28"/>
        </w:rPr>
      </w:pPr>
      <w:r w:rsidRPr="0090099C">
        <w:rPr>
          <w:rFonts w:cstheme="minorHAnsi"/>
          <w:b/>
          <w:bCs/>
          <w:sz w:val="28"/>
          <w:szCs w:val="28"/>
        </w:rPr>
        <w:t xml:space="preserve">Krok III: </w:t>
      </w:r>
      <w:r w:rsidR="001455BF" w:rsidRPr="0090099C">
        <w:rPr>
          <w:rFonts w:cstheme="minorHAnsi"/>
          <w:b/>
          <w:bCs/>
          <w:sz w:val="28"/>
          <w:szCs w:val="28"/>
        </w:rPr>
        <w:t>Reflektivní deník</w:t>
      </w:r>
    </w:p>
    <w:p w14:paraId="4069FB18" w14:textId="6A3980D4" w:rsidR="66917AB5" w:rsidRPr="0090099C" w:rsidRDefault="66917AB5" w:rsidP="001C4A9A">
      <w:pPr>
        <w:spacing w:line="360" w:lineRule="auto"/>
        <w:rPr>
          <w:rFonts w:eastAsia="Calibri" w:cstheme="minorHAnsi"/>
          <w:color w:val="000000" w:themeColor="text1"/>
        </w:rPr>
      </w:pPr>
      <w:r w:rsidRPr="0090099C">
        <w:rPr>
          <w:rFonts w:eastAsia="Calibri" w:cstheme="minorHAnsi"/>
          <w:color w:val="000000" w:themeColor="text1"/>
        </w:rPr>
        <w:t>V rámci své praxe by student měl pozorovat a do deníku praxe reflektovat především tyto oblasti:</w:t>
      </w:r>
    </w:p>
    <w:p w14:paraId="2F3003A1" w14:textId="38816D18" w:rsidR="66917AB5" w:rsidRPr="0090099C" w:rsidRDefault="66917AB5" w:rsidP="001C4A9A">
      <w:pPr>
        <w:pStyle w:val="Odstavecseseznamem"/>
        <w:numPr>
          <w:ilvl w:val="0"/>
          <w:numId w:val="4"/>
        </w:numPr>
        <w:shd w:val="clear" w:color="auto" w:fill="FFFFFF" w:themeFill="background1"/>
        <w:spacing w:line="360" w:lineRule="auto"/>
        <w:ind w:left="1080"/>
        <w:jc w:val="left"/>
        <w:rPr>
          <w:rFonts w:cstheme="minorHAnsi"/>
        </w:rPr>
      </w:pPr>
      <w:r w:rsidRPr="0090099C">
        <w:rPr>
          <w:rFonts w:cstheme="minorHAnsi"/>
        </w:rPr>
        <w:t>Prostředí navštěvovaného zařízení a jeho provoz</w:t>
      </w:r>
    </w:p>
    <w:p w14:paraId="60717788" w14:textId="77777777" w:rsidR="001C4A9A" w:rsidRPr="0090099C" w:rsidRDefault="66917AB5" w:rsidP="001C4A9A">
      <w:pPr>
        <w:pStyle w:val="Odstavecseseznamem"/>
        <w:numPr>
          <w:ilvl w:val="0"/>
          <w:numId w:val="4"/>
        </w:numPr>
        <w:shd w:val="clear" w:color="auto" w:fill="FFFFFF" w:themeFill="background1"/>
        <w:spacing w:line="360" w:lineRule="auto"/>
        <w:ind w:left="1080"/>
        <w:jc w:val="left"/>
        <w:rPr>
          <w:rFonts w:cstheme="minorHAnsi"/>
        </w:rPr>
      </w:pPr>
      <w:r w:rsidRPr="0090099C">
        <w:rPr>
          <w:rFonts w:cstheme="minorHAnsi"/>
        </w:rPr>
        <w:t>Specifika klientů.</w:t>
      </w:r>
    </w:p>
    <w:p w14:paraId="175577C7" w14:textId="6C610108" w:rsidR="66917AB5" w:rsidRPr="0090099C" w:rsidRDefault="66917AB5" w:rsidP="001C4A9A">
      <w:pPr>
        <w:pStyle w:val="Odstavecseseznamem"/>
        <w:numPr>
          <w:ilvl w:val="0"/>
          <w:numId w:val="4"/>
        </w:numPr>
        <w:shd w:val="clear" w:color="auto" w:fill="FFFFFF" w:themeFill="background1"/>
        <w:spacing w:line="360" w:lineRule="auto"/>
        <w:ind w:left="1080"/>
        <w:jc w:val="left"/>
        <w:rPr>
          <w:rFonts w:cstheme="minorHAnsi"/>
        </w:rPr>
      </w:pPr>
      <w:r w:rsidRPr="0090099C">
        <w:rPr>
          <w:rFonts w:cstheme="minorHAnsi"/>
        </w:rPr>
        <w:t xml:space="preserve">Plánování </w:t>
      </w:r>
      <w:proofErr w:type="spellStart"/>
      <w:r w:rsidRPr="0090099C">
        <w:rPr>
          <w:rFonts w:cstheme="minorHAnsi"/>
        </w:rPr>
        <w:t>speciálněpedagogické</w:t>
      </w:r>
      <w:proofErr w:type="spellEnd"/>
      <w:r w:rsidRPr="0090099C">
        <w:rPr>
          <w:rFonts w:cstheme="minorHAnsi"/>
        </w:rPr>
        <w:t xml:space="preserve"> a poradenské práce</w:t>
      </w:r>
    </w:p>
    <w:p w14:paraId="3C8E93AE" w14:textId="77777777" w:rsidR="001C4A9A" w:rsidRPr="0090099C" w:rsidRDefault="66917AB5" w:rsidP="001C4A9A">
      <w:pPr>
        <w:pStyle w:val="Odstavecseseznamem"/>
        <w:numPr>
          <w:ilvl w:val="0"/>
          <w:numId w:val="4"/>
        </w:numPr>
        <w:shd w:val="clear" w:color="auto" w:fill="FFFFFF" w:themeFill="background1"/>
        <w:spacing w:line="360" w:lineRule="auto"/>
        <w:ind w:left="1080"/>
        <w:jc w:val="left"/>
        <w:rPr>
          <w:rFonts w:cstheme="minorHAnsi"/>
        </w:rPr>
      </w:pPr>
      <w:r w:rsidRPr="0090099C">
        <w:rPr>
          <w:rFonts w:cstheme="minorHAnsi"/>
        </w:rPr>
        <w:t>Diagnostické a poradenské procesy</w:t>
      </w:r>
    </w:p>
    <w:p w14:paraId="4DB289B5" w14:textId="2D129298" w:rsidR="66917AB5" w:rsidRPr="0090099C" w:rsidRDefault="66917AB5" w:rsidP="001C4A9A">
      <w:pPr>
        <w:pStyle w:val="Odstavecseseznamem"/>
        <w:numPr>
          <w:ilvl w:val="0"/>
          <w:numId w:val="4"/>
        </w:numPr>
        <w:shd w:val="clear" w:color="auto" w:fill="FFFFFF" w:themeFill="background1"/>
        <w:spacing w:line="360" w:lineRule="auto"/>
        <w:ind w:left="1080"/>
        <w:jc w:val="left"/>
        <w:rPr>
          <w:rFonts w:cstheme="minorHAnsi"/>
        </w:rPr>
      </w:pPr>
      <w:r w:rsidRPr="0090099C">
        <w:rPr>
          <w:rFonts w:cstheme="minorHAnsi"/>
        </w:rPr>
        <w:t>Diagnostické a intervenční nástroje.</w:t>
      </w:r>
    </w:p>
    <w:p w14:paraId="0DDEC99E" w14:textId="0103967F" w:rsidR="66917AB5" w:rsidRPr="0090099C" w:rsidRDefault="66917AB5" w:rsidP="001C4A9A">
      <w:pPr>
        <w:pStyle w:val="Odstavecseseznamem"/>
        <w:numPr>
          <w:ilvl w:val="0"/>
          <w:numId w:val="4"/>
        </w:numPr>
        <w:shd w:val="clear" w:color="auto" w:fill="FFFFFF" w:themeFill="background1"/>
        <w:spacing w:line="360" w:lineRule="auto"/>
        <w:ind w:left="1080"/>
        <w:jc w:val="left"/>
        <w:rPr>
          <w:rFonts w:cstheme="minorHAnsi"/>
        </w:rPr>
      </w:pPr>
      <w:r w:rsidRPr="0090099C">
        <w:rPr>
          <w:rFonts w:cstheme="minorHAnsi"/>
        </w:rPr>
        <w:t>Spolupráce v rámci zařízení a mimo něj</w:t>
      </w:r>
    </w:p>
    <w:p w14:paraId="149848A0" w14:textId="062102EA" w:rsidR="66917AB5" w:rsidRPr="0090099C" w:rsidRDefault="66917AB5" w:rsidP="001C4A9A">
      <w:pPr>
        <w:pStyle w:val="Odstavecseseznamem"/>
        <w:numPr>
          <w:ilvl w:val="0"/>
          <w:numId w:val="4"/>
        </w:numPr>
        <w:shd w:val="clear" w:color="auto" w:fill="FFFFFF" w:themeFill="background1"/>
        <w:spacing w:line="360" w:lineRule="auto"/>
        <w:ind w:left="1080"/>
        <w:jc w:val="left"/>
        <w:rPr>
          <w:rFonts w:cstheme="minorHAnsi"/>
        </w:rPr>
      </w:pPr>
      <w:r w:rsidRPr="0090099C">
        <w:rPr>
          <w:rFonts w:cstheme="minorHAnsi"/>
        </w:rPr>
        <w:t>Jak na mě působilo prostředí, ve kterém jsem praxi absolvoval/a?</w:t>
      </w:r>
    </w:p>
    <w:p w14:paraId="1DCC29D7" w14:textId="77777777" w:rsidR="001C4A9A" w:rsidRPr="0090099C" w:rsidRDefault="001C4A9A" w:rsidP="001C4A9A">
      <w:pPr>
        <w:shd w:val="clear" w:color="auto" w:fill="FFFFFF" w:themeFill="background1"/>
        <w:spacing w:line="360" w:lineRule="auto"/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  <w:b/>
          <w:bCs/>
          <w:sz w:val="24"/>
          <w:szCs w:val="24"/>
        </w:rPr>
        <w:t>Doporučená struktura reflektivního deníku:</w:t>
      </w:r>
    </w:p>
    <w:p w14:paraId="3C6DDB4C" w14:textId="77777777" w:rsidR="001C4A9A" w:rsidRPr="0090099C" w:rsidRDefault="001C4A9A" w:rsidP="001C4A9A">
      <w:pPr>
        <w:pStyle w:val="Odstavecseseznamem"/>
        <w:numPr>
          <w:ilvl w:val="0"/>
          <w:numId w:val="9"/>
        </w:numPr>
        <w:spacing w:line="360" w:lineRule="auto"/>
        <w:rPr>
          <w:rFonts w:cstheme="minorHAnsi"/>
          <w:b/>
          <w:bCs/>
          <w:sz w:val="24"/>
          <w:szCs w:val="24"/>
        </w:rPr>
      </w:pPr>
      <w:bookmarkStart w:id="1" w:name="_Hlk208755904"/>
      <w:r w:rsidRPr="0090099C">
        <w:rPr>
          <w:rFonts w:cstheme="minorHAnsi"/>
          <w:b/>
          <w:bCs/>
          <w:sz w:val="24"/>
          <w:szCs w:val="24"/>
        </w:rPr>
        <w:t>Jméno a charakteristika školy</w:t>
      </w:r>
    </w:p>
    <w:p w14:paraId="5D82C34E" w14:textId="77777777" w:rsidR="001C4A9A" w:rsidRPr="0090099C" w:rsidRDefault="001C4A9A" w:rsidP="001C4A9A">
      <w:pPr>
        <w:pStyle w:val="Odstavecseseznamem"/>
        <w:numPr>
          <w:ilvl w:val="0"/>
          <w:numId w:val="9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  <w:b/>
          <w:bCs/>
          <w:sz w:val="24"/>
          <w:szCs w:val="24"/>
        </w:rPr>
        <w:t>Charakteristika ŠPP</w:t>
      </w:r>
    </w:p>
    <w:p w14:paraId="7C8B7939" w14:textId="77777777" w:rsidR="001C4A9A" w:rsidRPr="0090099C" w:rsidRDefault="001C4A9A" w:rsidP="001C4A9A">
      <w:pPr>
        <w:pStyle w:val="Odstavecseseznamem"/>
        <w:numPr>
          <w:ilvl w:val="0"/>
          <w:numId w:val="9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  <w:b/>
          <w:bCs/>
          <w:sz w:val="24"/>
          <w:szCs w:val="24"/>
        </w:rPr>
        <w:t>Popis a reflexe situací v průběhu praxe</w:t>
      </w:r>
    </w:p>
    <w:p w14:paraId="0DB68382" w14:textId="1663027F" w:rsidR="001C4A9A" w:rsidRPr="0090099C" w:rsidRDefault="001C4A9A" w:rsidP="001C4A9A">
      <w:pPr>
        <w:pStyle w:val="Odstavecseseznamem"/>
        <w:numPr>
          <w:ilvl w:val="0"/>
          <w:numId w:val="9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  <w:b/>
          <w:bCs/>
          <w:sz w:val="24"/>
          <w:szCs w:val="24"/>
        </w:rPr>
        <w:t>Reflexe silných a slabých stránek pracoviště.</w:t>
      </w:r>
    </w:p>
    <w:p w14:paraId="2DDFD92F" w14:textId="6F637DC7" w:rsidR="001C4A9A" w:rsidRPr="0090099C" w:rsidRDefault="001C4A9A" w:rsidP="001C4A9A">
      <w:pPr>
        <w:pStyle w:val="Odstavecseseznamem"/>
        <w:numPr>
          <w:ilvl w:val="0"/>
          <w:numId w:val="9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  <w:b/>
          <w:bCs/>
          <w:sz w:val="24"/>
          <w:szCs w:val="24"/>
        </w:rPr>
        <w:t>Reflexe naplňování cíle, které jste si stanovili v kroku II</w:t>
      </w:r>
    </w:p>
    <w:bookmarkEnd w:id="1"/>
    <w:p w14:paraId="4E6CD315" w14:textId="77777777" w:rsidR="00B570BF" w:rsidRPr="0090099C" w:rsidRDefault="00B570BF" w:rsidP="00C64742">
      <w:pPr>
        <w:pStyle w:val="Odstavecseseznamem"/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18545354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C07F525" w14:textId="77777777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Jméno a charakteristika školy</w:t>
            </w:r>
          </w:p>
        </w:tc>
      </w:tr>
      <w:tr w:rsidR="00135E27" w:rsidRPr="0090099C" w14:paraId="1E7E4634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760D6A8B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7BBD5D10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2AA837B5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26DEF34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646D5FF7" w14:textId="77777777" w:rsidR="00135E27" w:rsidRPr="0090099C" w:rsidRDefault="00135E27" w:rsidP="00135E27">
      <w:pPr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62493693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3078369" w14:textId="77777777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Charakteristika ŠPP</w:t>
            </w:r>
          </w:p>
        </w:tc>
      </w:tr>
      <w:tr w:rsidR="00135E27" w:rsidRPr="0090099C" w14:paraId="5D171BAA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DBF80AB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B7DCBD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9C1679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A8D1E66" w14:textId="77777777" w:rsidR="00135E27" w:rsidRPr="0090099C" w:rsidRDefault="00135E27" w:rsidP="00135E27">
      <w:pPr>
        <w:rPr>
          <w:rFonts w:cstheme="minorHAnsi"/>
          <w:b/>
          <w:bCs/>
          <w:sz w:val="24"/>
          <w:szCs w:val="24"/>
        </w:rPr>
      </w:pPr>
    </w:p>
    <w:p w14:paraId="72D4207E" w14:textId="77777777" w:rsidR="00135E27" w:rsidRPr="0090099C" w:rsidRDefault="00135E27" w:rsidP="00135E27">
      <w:pPr>
        <w:rPr>
          <w:rFonts w:cstheme="minorHAnsi"/>
          <w:b/>
          <w:bCs/>
          <w:sz w:val="24"/>
          <w:szCs w:val="24"/>
        </w:rPr>
      </w:pPr>
      <w:r w:rsidRPr="0090099C">
        <w:rPr>
          <w:rFonts w:cstheme="minorHAnsi"/>
          <w:b/>
          <w:bCs/>
          <w:sz w:val="24"/>
          <w:szCs w:val="24"/>
        </w:rPr>
        <w:t>Pro popis situací zahrnujeme:</w:t>
      </w:r>
    </w:p>
    <w:p w14:paraId="4EEF8220" w14:textId="77777777" w:rsidR="00135E27" w:rsidRPr="0090099C" w:rsidRDefault="00135E27" w:rsidP="00135E27">
      <w:pPr>
        <w:pStyle w:val="Odstavecseseznamem"/>
        <w:numPr>
          <w:ilvl w:val="0"/>
          <w:numId w:val="11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90099C">
        <w:rPr>
          <w:rFonts w:cstheme="minorHAnsi"/>
        </w:rPr>
        <w:t>Popis kontextu – kde a kdy se situace odehrávaly, v </w:t>
      </w:r>
      <w:proofErr w:type="gramStart"/>
      <w:r w:rsidRPr="0090099C">
        <w:rPr>
          <w:rFonts w:cstheme="minorHAnsi"/>
        </w:rPr>
        <w:t>průběhu</w:t>
      </w:r>
      <w:proofErr w:type="gramEnd"/>
      <w:r w:rsidRPr="0090099C">
        <w:rPr>
          <w:rFonts w:cstheme="minorHAnsi"/>
        </w:rPr>
        <w:t xml:space="preserve"> jakých činností.</w:t>
      </w:r>
    </w:p>
    <w:p w14:paraId="555FE54F" w14:textId="77777777" w:rsidR="00135E27" w:rsidRPr="0090099C" w:rsidRDefault="00135E27" w:rsidP="00135E27">
      <w:pPr>
        <w:pStyle w:val="Odstavecseseznamem"/>
        <w:numPr>
          <w:ilvl w:val="0"/>
          <w:numId w:val="11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90099C">
        <w:rPr>
          <w:rFonts w:cstheme="minorHAnsi"/>
        </w:rPr>
        <w:t xml:space="preserve">Popis aktérů – kdo, koho se situace týká, jaký je jeho emoční stav apod. </w:t>
      </w:r>
    </w:p>
    <w:p w14:paraId="5AECDFD0" w14:textId="77777777" w:rsidR="00135E27" w:rsidRPr="0090099C" w:rsidRDefault="00135E27" w:rsidP="00135E27">
      <w:pPr>
        <w:pStyle w:val="Odstavecseseznamem"/>
        <w:numPr>
          <w:ilvl w:val="0"/>
          <w:numId w:val="11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90099C">
        <w:rPr>
          <w:rFonts w:cstheme="minorHAnsi"/>
        </w:rPr>
        <w:t>Popis jevů a procesů– co se děje, jaké komunikační procesy probíhají</w:t>
      </w:r>
    </w:p>
    <w:p w14:paraId="4C531FC7" w14:textId="77777777" w:rsidR="00135E27" w:rsidRPr="0090099C" w:rsidRDefault="00135E27" w:rsidP="00135E27">
      <w:pPr>
        <w:pStyle w:val="Odstavecseseznamem"/>
        <w:numPr>
          <w:ilvl w:val="0"/>
          <w:numId w:val="11"/>
        </w:numPr>
        <w:shd w:val="clear" w:color="auto" w:fill="FFFFFF" w:themeFill="background1"/>
        <w:spacing w:line="360" w:lineRule="auto"/>
        <w:jc w:val="left"/>
        <w:rPr>
          <w:rFonts w:cstheme="minorHAnsi"/>
        </w:rPr>
      </w:pPr>
      <w:r w:rsidRPr="0090099C">
        <w:rPr>
          <w:rFonts w:cstheme="minorHAnsi"/>
        </w:rPr>
        <w:t>Vlastní reflexe situace</w:t>
      </w:r>
    </w:p>
    <w:p w14:paraId="2BF700BE" w14:textId="77777777" w:rsidR="00135E27" w:rsidRPr="0090099C" w:rsidRDefault="00135E27" w:rsidP="00135E27">
      <w:pPr>
        <w:rPr>
          <w:rFonts w:cstheme="minorHAnsi"/>
          <w:b/>
          <w:bCs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78439CDF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DE43EA2" w14:textId="77777777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Popis a reflexe situací v průběhu praxe</w:t>
            </w:r>
          </w:p>
        </w:tc>
      </w:tr>
      <w:tr w:rsidR="00135E27" w:rsidRPr="0090099C" w14:paraId="5838D0C1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54E616EA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1A09EB3F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  <w:p w14:paraId="09929A5E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0FF1E9E0" w14:textId="77777777" w:rsidR="00135E27" w:rsidRPr="0090099C" w:rsidRDefault="00135E27" w:rsidP="00135E27">
      <w:pPr>
        <w:rPr>
          <w:rFonts w:cstheme="minorHAnsi"/>
        </w:rPr>
      </w:pPr>
    </w:p>
    <w:p w14:paraId="48C73DF7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5A81080A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21E9684" w14:textId="3A9A0725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Reflexe silných a slabých stránek pracoviště.</w:t>
            </w:r>
          </w:p>
        </w:tc>
      </w:tr>
      <w:tr w:rsidR="00135E27" w:rsidRPr="0090099C" w14:paraId="293F4075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31E496B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F342EB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5B224A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24C634D" w14:textId="6082E556" w:rsidR="00135E27" w:rsidRPr="0090099C" w:rsidRDefault="00135E27" w:rsidP="00135E27">
      <w:pPr>
        <w:rPr>
          <w:rFonts w:cstheme="minorHAnsi"/>
        </w:rPr>
      </w:pPr>
    </w:p>
    <w:p w14:paraId="78209F51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531E157E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6894B1D" w14:textId="77777777" w:rsidR="00135E27" w:rsidRPr="0090099C" w:rsidRDefault="00135E27" w:rsidP="00135E27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Reflexe naplňování cíle</w:t>
            </w:r>
          </w:p>
          <w:p w14:paraId="5DC113B6" w14:textId="6C137E42" w:rsidR="00135E27" w:rsidRPr="0090099C" w:rsidRDefault="00135E27" w:rsidP="00135E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sz w:val="28"/>
                <w:szCs w:val="28"/>
              </w:rPr>
              <w:t>(které jste si stanovili v kroku II.)</w:t>
            </w:r>
          </w:p>
        </w:tc>
      </w:tr>
      <w:tr w:rsidR="00135E27" w:rsidRPr="0090099C" w14:paraId="67A7C54D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442B5D96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B22306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2F68DB9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5141046" w14:textId="77777777" w:rsidR="00135E27" w:rsidRPr="0090099C" w:rsidRDefault="00135E27" w:rsidP="00135E27">
      <w:pPr>
        <w:rPr>
          <w:rFonts w:cstheme="minorHAnsi"/>
        </w:rPr>
      </w:pPr>
    </w:p>
    <w:p w14:paraId="4E6B6423" w14:textId="77777777" w:rsidR="00135E27" w:rsidRPr="0090099C" w:rsidRDefault="00135E27" w:rsidP="00135E27">
      <w:pPr>
        <w:rPr>
          <w:rFonts w:cstheme="minorHAnsi"/>
        </w:rPr>
      </w:pPr>
    </w:p>
    <w:p w14:paraId="24B945D8" w14:textId="77777777" w:rsidR="00135E27" w:rsidRPr="0090099C" w:rsidRDefault="00135E27" w:rsidP="00135E27">
      <w:pPr>
        <w:rPr>
          <w:rFonts w:cstheme="minorHAnsi"/>
        </w:rPr>
      </w:pPr>
    </w:p>
    <w:p w14:paraId="4791E0A4" w14:textId="77777777" w:rsidR="00135E27" w:rsidRPr="0090099C" w:rsidRDefault="00135E27" w:rsidP="00135E27">
      <w:pPr>
        <w:rPr>
          <w:rFonts w:cstheme="minorHAnsi"/>
        </w:rPr>
      </w:pPr>
    </w:p>
    <w:p w14:paraId="33182B0F" w14:textId="77777777" w:rsidR="00135E27" w:rsidRPr="0090099C" w:rsidRDefault="00135E27" w:rsidP="00135E27">
      <w:pPr>
        <w:rPr>
          <w:rFonts w:cstheme="minorHAnsi"/>
          <w:b/>
          <w:bCs/>
          <w:sz w:val="28"/>
          <w:szCs w:val="28"/>
        </w:rPr>
      </w:pPr>
      <w:r w:rsidRPr="0090099C">
        <w:rPr>
          <w:rFonts w:cstheme="minorHAnsi"/>
          <w:b/>
          <w:bCs/>
          <w:sz w:val="28"/>
          <w:szCs w:val="28"/>
        </w:rPr>
        <w:t>Krok IV: Dotazník REFLEXE PRAXE k vyplnění po absolvování praxe</w:t>
      </w:r>
    </w:p>
    <w:p w14:paraId="2C32C765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6DF02784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5C12689" w14:textId="0E31C05A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Jak na mě působilo prostředí, ve kterém jsem praxi absolvoval/a?</w:t>
            </w:r>
          </w:p>
        </w:tc>
      </w:tr>
      <w:tr w:rsidR="00135E27" w:rsidRPr="0090099C" w14:paraId="76C4E8FC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128D350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77F37D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65F014A" w14:textId="77777777" w:rsidR="00135E27" w:rsidRPr="0090099C" w:rsidRDefault="00135E27" w:rsidP="00135E27">
      <w:pPr>
        <w:rPr>
          <w:rFonts w:cstheme="minorHAnsi"/>
        </w:rPr>
      </w:pPr>
    </w:p>
    <w:p w14:paraId="3B830C8A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645474F4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909B43D" w14:textId="7BE847DB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V čem se mi dobře spolupracovala s poradenským pracovníky? Kdy spolupráce nefungovala?</w:t>
            </w:r>
          </w:p>
        </w:tc>
      </w:tr>
      <w:tr w:rsidR="00135E27" w:rsidRPr="0090099C" w14:paraId="499B290E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717AAF5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CE68E6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A7BC38C" w14:textId="77777777" w:rsidR="00135E27" w:rsidRPr="0090099C" w:rsidRDefault="00135E27" w:rsidP="00135E27">
      <w:pPr>
        <w:rPr>
          <w:rFonts w:cstheme="minorHAnsi"/>
        </w:rPr>
      </w:pPr>
    </w:p>
    <w:p w14:paraId="0C091963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01AE0A0B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5CA6AFAB" w14:textId="3A634A9A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V čem pro mě byla praxe profesním přínosem a v čem osobnostním přínosem?</w:t>
            </w:r>
          </w:p>
        </w:tc>
      </w:tr>
      <w:tr w:rsidR="00135E27" w:rsidRPr="0090099C" w14:paraId="31552A6E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0CC3F016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FB91EA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D58B7E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EBF22C3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72D4305D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DBC1090" w14:textId="0EBDC8C2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Co jsem se na praxi naučil/a o spolupráci poradenského pracovníků mezi sebou navzájem?</w:t>
            </w:r>
            <w:r w:rsidRPr="0090099C">
              <w:rPr>
                <w:rFonts w:cstheme="minorHAnsi"/>
                <w:b/>
                <w:bCs/>
                <w:sz w:val="28"/>
                <w:szCs w:val="28"/>
              </w:rPr>
              <w:br/>
            </w:r>
          </w:p>
        </w:tc>
      </w:tr>
      <w:tr w:rsidR="00135E27" w:rsidRPr="0090099C" w14:paraId="5DEEC56C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515047A3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D908C4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3204CC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3E89C2B" w14:textId="77777777" w:rsidR="00135E27" w:rsidRPr="0090099C" w:rsidRDefault="00135E27" w:rsidP="00135E27">
      <w:pPr>
        <w:rPr>
          <w:rFonts w:cstheme="minorHAnsi"/>
        </w:rPr>
      </w:pPr>
    </w:p>
    <w:p w14:paraId="49A75C5F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38A9A04D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0CB93818" w14:textId="78CAD6D6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Co jsem se na praxi naučil/a o práci speciálního pedagoga s klienty?</w:t>
            </w:r>
          </w:p>
        </w:tc>
      </w:tr>
      <w:tr w:rsidR="00135E27" w:rsidRPr="0090099C" w14:paraId="1537F6D9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5E77818E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C215148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1EA1877" w14:textId="77777777" w:rsidR="00135E27" w:rsidRPr="0090099C" w:rsidRDefault="00135E27" w:rsidP="00135E27">
      <w:pPr>
        <w:rPr>
          <w:rFonts w:cstheme="minorHAnsi"/>
        </w:rPr>
      </w:pPr>
    </w:p>
    <w:p w14:paraId="36A8CC40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094CEB3F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7A7BEBB" w14:textId="6B211DB2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Co na praxi probíhalo jinak, než jsem očekával/a?</w:t>
            </w:r>
          </w:p>
        </w:tc>
      </w:tr>
      <w:tr w:rsidR="00135E27" w:rsidRPr="0090099C" w14:paraId="106CFE31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29B17DD1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348F5F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00B2C1B" w14:textId="77777777" w:rsidR="00135E27" w:rsidRPr="0090099C" w:rsidRDefault="00135E27" w:rsidP="00135E27">
      <w:pPr>
        <w:rPr>
          <w:rFonts w:cstheme="minorHAnsi"/>
        </w:rPr>
      </w:pPr>
    </w:p>
    <w:p w14:paraId="4882B4D4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4EC03B05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36D2C444" w14:textId="0FD8915F" w:rsidR="00135E27" w:rsidRPr="0090099C" w:rsidRDefault="00135E27" w:rsidP="00135E2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Jakou dovednost/ jaké dovednosti jsem měla možnost si v rámci praxe rozvíjet?</w:t>
            </w:r>
          </w:p>
        </w:tc>
      </w:tr>
      <w:tr w:rsidR="00135E27" w:rsidRPr="0090099C" w14:paraId="2BC9C0D6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FA5123F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5952CA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4BECD31" w14:textId="77777777" w:rsidR="00135E27" w:rsidRPr="0090099C" w:rsidRDefault="00135E27" w:rsidP="00135E27">
      <w:pPr>
        <w:rPr>
          <w:rFonts w:cstheme="minorHAnsi"/>
        </w:rPr>
      </w:pPr>
    </w:p>
    <w:p w14:paraId="282673CE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29B4F515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5C8215E" w14:textId="6684D1F2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Jaké dovednosti bych u sebe chtěl/a rozvíjet v následující praxi?</w:t>
            </w:r>
          </w:p>
        </w:tc>
      </w:tr>
      <w:tr w:rsidR="00135E27" w:rsidRPr="0090099C" w14:paraId="0EE29E6D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E2B009F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0556E0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CD42866" w14:textId="77777777" w:rsidR="00135E27" w:rsidRPr="0090099C" w:rsidRDefault="00135E27" w:rsidP="00135E27">
      <w:pPr>
        <w:rPr>
          <w:rFonts w:cstheme="minorHAnsi"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44907393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23D52F9E" w14:textId="46F7A554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 xml:space="preserve">Která situace z praxe Vás byla pro vás zvlášť podnětná? Popis situace, reflexe situace, ze situace si </w:t>
            </w:r>
            <w:proofErr w:type="gramStart"/>
            <w:r w:rsidRPr="0090099C">
              <w:rPr>
                <w:rFonts w:cstheme="minorHAnsi"/>
                <w:b/>
                <w:bCs/>
                <w:sz w:val="28"/>
                <w:szCs w:val="28"/>
              </w:rPr>
              <w:t>odnáším..</w:t>
            </w:r>
            <w:proofErr w:type="gramEnd"/>
          </w:p>
        </w:tc>
      </w:tr>
      <w:tr w:rsidR="00135E27" w:rsidRPr="0090099C" w14:paraId="0A618B0C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74AEAA90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D2402F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F53E3C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39AF76" w14:textId="580D36E7" w:rsidR="001458DF" w:rsidRPr="0090099C" w:rsidRDefault="001458DF">
      <w:pPr>
        <w:rPr>
          <w:rFonts w:cstheme="minorHAnsi"/>
        </w:rPr>
      </w:pPr>
    </w:p>
    <w:p w14:paraId="3B918072" w14:textId="77777777" w:rsidR="00090ABC" w:rsidRPr="0090099C" w:rsidRDefault="00090ABC" w:rsidP="00090ABC">
      <w:pPr>
        <w:rPr>
          <w:rFonts w:cstheme="minorHAnsi"/>
          <w:b/>
          <w:bCs/>
          <w:sz w:val="28"/>
          <w:szCs w:val="28"/>
        </w:rPr>
      </w:pPr>
      <w:bookmarkStart w:id="2" w:name="_Hlk207101288"/>
      <w:r w:rsidRPr="0090099C">
        <w:rPr>
          <w:rFonts w:cstheme="minorHAnsi"/>
          <w:b/>
          <w:bCs/>
          <w:sz w:val="28"/>
          <w:szCs w:val="28"/>
        </w:rPr>
        <w:t>Krok V. Zkušenost s reflexí a sebereflexí</w:t>
      </w:r>
    </w:p>
    <w:bookmarkEnd w:id="2"/>
    <w:p w14:paraId="633FF3E7" w14:textId="77777777" w:rsidR="00135E27" w:rsidRPr="0090099C" w:rsidRDefault="00135E27" w:rsidP="00135E27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78782118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277CC401" w14:textId="77777777" w:rsidR="00135E27" w:rsidRPr="0090099C" w:rsidRDefault="00135E27" w:rsidP="007D7FB5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 xml:space="preserve">Jak se mi daří uplatňovat </w:t>
            </w:r>
            <w:proofErr w:type="gramStart"/>
            <w:r w:rsidRPr="0090099C">
              <w:rPr>
                <w:rFonts w:cstheme="minorHAnsi"/>
                <w:b/>
                <w:bCs/>
                <w:sz w:val="28"/>
                <w:szCs w:val="28"/>
              </w:rPr>
              <w:t>sebereflexi ?</w:t>
            </w:r>
            <w:proofErr w:type="gramEnd"/>
          </w:p>
        </w:tc>
      </w:tr>
      <w:tr w:rsidR="00135E27" w:rsidRPr="0090099C" w14:paraId="4729DCC8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339A818B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96873A8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C07BBF3" w14:textId="77777777" w:rsidR="00135E27" w:rsidRPr="0090099C" w:rsidRDefault="00135E27" w:rsidP="00135E27">
      <w:pPr>
        <w:rPr>
          <w:rFonts w:cstheme="minorHAnsi"/>
          <w:b/>
        </w:rPr>
      </w:pPr>
    </w:p>
    <w:p w14:paraId="3FC22435" w14:textId="77777777" w:rsidR="00135E27" w:rsidRPr="0090099C" w:rsidRDefault="00135E27" w:rsidP="00135E27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45B18530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15F3D14F" w14:textId="77777777" w:rsidR="00135E27" w:rsidRPr="0090099C" w:rsidRDefault="00135E27" w:rsidP="007D7FB5">
            <w:pPr>
              <w:pStyle w:val="Odstavecseseznamem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Jaké techniky reflexe a sebereflexe rád(a) používám a proč? (např. vedení reflektivního deníku, zpětnovazebný rozhovor, SWOT analýza, myšlenková mapa...)</w:t>
            </w:r>
          </w:p>
        </w:tc>
      </w:tr>
      <w:tr w:rsidR="00135E27" w:rsidRPr="0090099C" w14:paraId="16954D66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464F52D6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C29B1C2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8C70783" w14:textId="77777777" w:rsidR="00135E27" w:rsidRPr="0090099C" w:rsidRDefault="00135E27" w:rsidP="00135E27">
      <w:pPr>
        <w:rPr>
          <w:rFonts w:cstheme="minorHAnsi"/>
          <w:b/>
        </w:rPr>
      </w:pPr>
    </w:p>
    <w:p w14:paraId="0678150B" w14:textId="77777777" w:rsidR="00135E27" w:rsidRPr="0090099C" w:rsidRDefault="00135E27" w:rsidP="00135E27">
      <w:pPr>
        <w:rPr>
          <w:rFonts w:cstheme="minorHAnsi"/>
          <w:b/>
        </w:rPr>
      </w:pPr>
    </w:p>
    <w:tbl>
      <w:tblPr>
        <w:tblW w:w="0" w:type="auto"/>
        <w:tblBorders>
          <w:bottom w:val="single" w:sz="12" w:space="0" w:color="FFFFFF"/>
        </w:tblBorders>
        <w:tblLook w:val="04A0" w:firstRow="1" w:lastRow="0" w:firstColumn="1" w:lastColumn="0" w:noHBand="0" w:noVBand="1"/>
      </w:tblPr>
      <w:tblGrid>
        <w:gridCol w:w="9062"/>
      </w:tblGrid>
      <w:tr w:rsidR="00135E27" w:rsidRPr="0090099C" w14:paraId="0FE33713" w14:textId="77777777" w:rsidTr="007D7FB5">
        <w:trPr>
          <w:trHeight w:val="349"/>
        </w:trPr>
        <w:tc>
          <w:tcPr>
            <w:tcW w:w="9062" w:type="dxa"/>
            <w:tcBorders>
              <w:bottom w:val="single" w:sz="36" w:space="0" w:color="FFFFFF"/>
            </w:tcBorders>
            <w:shd w:val="clear" w:color="auto" w:fill="D0CECE"/>
            <w:vAlign w:val="center"/>
          </w:tcPr>
          <w:p w14:paraId="47CC0290" w14:textId="77777777" w:rsidR="00135E27" w:rsidRPr="0090099C" w:rsidRDefault="00135E27" w:rsidP="007D7FB5">
            <w:pPr>
              <w:pStyle w:val="Odstavecseseznamem"/>
              <w:numPr>
                <w:ilvl w:val="0"/>
                <w:numId w:val="12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90099C">
              <w:rPr>
                <w:rFonts w:cstheme="minorHAnsi"/>
                <w:b/>
                <w:bCs/>
                <w:sz w:val="28"/>
                <w:szCs w:val="28"/>
              </w:rPr>
              <w:t>Jak se změnil můj pohled na vlastní roli pedagoga během semestru?</w:t>
            </w:r>
          </w:p>
          <w:p w14:paraId="788B37A9" w14:textId="77777777" w:rsidR="00135E27" w:rsidRPr="0090099C" w:rsidRDefault="00135E27" w:rsidP="007D7FB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135E27" w:rsidRPr="0090099C" w14:paraId="11CC56D0" w14:textId="77777777" w:rsidTr="007D7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2" w:type="dxa"/>
            <w:tcBorders>
              <w:top w:val="single" w:sz="36" w:space="0" w:color="FFFFFF"/>
              <w:left w:val="nil"/>
              <w:bottom w:val="nil"/>
              <w:right w:val="nil"/>
            </w:tcBorders>
            <w:shd w:val="clear" w:color="auto" w:fill="E7E6E6"/>
          </w:tcPr>
          <w:p w14:paraId="1AC47DF1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F203634" w14:textId="77777777" w:rsidR="00135E27" w:rsidRPr="0090099C" w:rsidRDefault="00135E27" w:rsidP="007D7FB5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672B2F05" w14:textId="77777777" w:rsidR="00135E27" w:rsidRPr="0090099C" w:rsidRDefault="00135E27" w:rsidP="00135E27">
      <w:pPr>
        <w:rPr>
          <w:rFonts w:cstheme="minorHAnsi"/>
          <w:b/>
        </w:rPr>
      </w:pPr>
    </w:p>
    <w:p w14:paraId="7EB7BB43" w14:textId="77777777" w:rsidR="00135E27" w:rsidRPr="0090099C" w:rsidRDefault="00135E27" w:rsidP="00135E27">
      <w:pPr>
        <w:pStyle w:val="Odstavecseseznamem"/>
        <w:rPr>
          <w:rFonts w:cstheme="minorHAnsi"/>
        </w:rPr>
      </w:pPr>
    </w:p>
    <w:p w14:paraId="6998017B" w14:textId="77777777" w:rsidR="00135E27" w:rsidRPr="0090099C" w:rsidRDefault="00135E27" w:rsidP="00135E27">
      <w:pPr>
        <w:ind w:left="360"/>
        <w:rPr>
          <w:rFonts w:cstheme="minorHAnsi"/>
          <w:b/>
          <w:color w:val="EE0000"/>
          <w:sz w:val="24"/>
          <w:szCs w:val="24"/>
        </w:rPr>
      </w:pPr>
      <w:r w:rsidRPr="0090099C">
        <w:rPr>
          <w:rFonts w:cstheme="minorHAnsi"/>
          <w:b/>
          <w:color w:val="EE0000"/>
          <w:sz w:val="24"/>
          <w:szCs w:val="24"/>
        </w:rPr>
        <w:t>Reflektivní schéma se odevzdává spolu s deníkem praxe po ukončení praxe</w:t>
      </w:r>
    </w:p>
    <w:p w14:paraId="1278A75E" w14:textId="303E4105" w:rsidR="001458DF" w:rsidRPr="0090099C" w:rsidRDefault="001458DF" w:rsidP="001458DF">
      <w:pPr>
        <w:pStyle w:val="Odstavecseseznamem"/>
        <w:rPr>
          <w:rFonts w:cstheme="minorHAnsi"/>
        </w:rPr>
      </w:pPr>
    </w:p>
    <w:bookmarkEnd w:id="0"/>
    <w:p w14:paraId="6A486089" w14:textId="77777777" w:rsidR="001458DF" w:rsidRPr="0090099C" w:rsidRDefault="001458DF">
      <w:pPr>
        <w:rPr>
          <w:rFonts w:cstheme="minorHAnsi"/>
        </w:rPr>
      </w:pPr>
    </w:p>
    <w:sectPr w:rsidR="001458DF" w:rsidRPr="0090099C" w:rsidSect="007F246A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2D026" w14:textId="77777777" w:rsidR="00150D14" w:rsidRDefault="00150D14" w:rsidP="007F246A">
      <w:pPr>
        <w:spacing w:after="0" w:line="240" w:lineRule="auto"/>
      </w:pPr>
      <w:r>
        <w:separator/>
      </w:r>
    </w:p>
  </w:endnote>
  <w:endnote w:type="continuationSeparator" w:id="0">
    <w:p w14:paraId="64C3A105" w14:textId="77777777" w:rsidR="00150D14" w:rsidRDefault="00150D14" w:rsidP="007F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C7040" w14:textId="77777777" w:rsidR="00150D14" w:rsidRDefault="00150D14" w:rsidP="007F246A">
      <w:pPr>
        <w:spacing w:after="0" w:line="240" w:lineRule="auto"/>
      </w:pPr>
      <w:r>
        <w:separator/>
      </w:r>
    </w:p>
  </w:footnote>
  <w:footnote w:type="continuationSeparator" w:id="0">
    <w:p w14:paraId="3595DC80" w14:textId="77777777" w:rsidR="00150D14" w:rsidRDefault="00150D14" w:rsidP="007F2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F7F0" w14:textId="6B6B1E51" w:rsidR="007F246A" w:rsidRDefault="007F246A" w:rsidP="007F246A">
    <w:pPr>
      <w:pStyle w:val="Zhlav"/>
      <w:jc w:val="center"/>
    </w:pPr>
    <w:r>
      <w:rPr>
        <w:noProof/>
      </w:rPr>
      <w:drawing>
        <wp:inline distT="0" distB="0" distL="0" distR="0" wp14:anchorId="077709DB" wp14:editId="7CC1D6EB">
          <wp:extent cx="3600450" cy="647700"/>
          <wp:effectExtent l="0" t="0" r="0" b="0"/>
          <wp:docPr id="187032881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28819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EA1"/>
    <w:multiLevelType w:val="hybridMultilevel"/>
    <w:tmpl w:val="6F802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E70D9"/>
    <w:multiLevelType w:val="hybridMultilevel"/>
    <w:tmpl w:val="E7846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647FF"/>
    <w:multiLevelType w:val="hybridMultilevel"/>
    <w:tmpl w:val="969EBFE4"/>
    <w:lvl w:ilvl="0" w:tplc="DF6A7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8E535"/>
    <w:multiLevelType w:val="hybridMultilevel"/>
    <w:tmpl w:val="890CFCDA"/>
    <w:lvl w:ilvl="0" w:tplc="FF6A0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64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EB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43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8A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29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89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C8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C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909F3"/>
    <w:multiLevelType w:val="hybridMultilevel"/>
    <w:tmpl w:val="EDDA7742"/>
    <w:lvl w:ilvl="0" w:tplc="B894984E">
      <w:start w:val="10"/>
      <w:numFmt w:val="decimal"/>
      <w:lvlText w:val="%1."/>
      <w:lvlJc w:val="left"/>
      <w:pPr>
        <w:ind w:left="720" w:hanging="360"/>
      </w:pPr>
    </w:lvl>
    <w:lvl w:ilvl="1" w:tplc="7EDE9484">
      <w:start w:val="1"/>
      <w:numFmt w:val="lowerLetter"/>
      <w:lvlText w:val="%2."/>
      <w:lvlJc w:val="left"/>
      <w:pPr>
        <w:ind w:left="1440" w:hanging="360"/>
      </w:pPr>
    </w:lvl>
    <w:lvl w:ilvl="2" w:tplc="3688485E">
      <w:start w:val="1"/>
      <w:numFmt w:val="lowerRoman"/>
      <w:lvlText w:val="%3."/>
      <w:lvlJc w:val="right"/>
      <w:pPr>
        <w:ind w:left="2160" w:hanging="180"/>
      </w:pPr>
    </w:lvl>
    <w:lvl w:ilvl="3" w:tplc="B37E595E">
      <w:start w:val="1"/>
      <w:numFmt w:val="decimal"/>
      <w:lvlText w:val="%4."/>
      <w:lvlJc w:val="left"/>
      <w:pPr>
        <w:ind w:left="2880" w:hanging="360"/>
      </w:pPr>
    </w:lvl>
    <w:lvl w:ilvl="4" w:tplc="D06C3A5C">
      <w:start w:val="1"/>
      <w:numFmt w:val="lowerLetter"/>
      <w:lvlText w:val="%5."/>
      <w:lvlJc w:val="left"/>
      <w:pPr>
        <w:ind w:left="3600" w:hanging="360"/>
      </w:pPr>
    </w:lvl>
    <w:lvl w:ilvl="5" w:tplc="37E851E2">
      <w:start w:val="1"/>
      <w:numFmt w:val="lowerRoman"/>
      <w:lvlText w:val="%6."/>
      <w:lvlJc w:val="right"/>
      <w:pPr>
        <w:ind w:left="4320" w:hanging="180"/>
      </w:pPr>
    </w:lvl>
    <w:lvl w:ilvl="6" w:tplc="A506787C">
      <w:start w:val="1"/>
      <w:numFmt w:val="decimal"/>
      <w:lvlText w:val="%7."/>
      <w:lvlJc w:val="left"/>
      <w:pPr>
        <w:ind w:left="5040" w:hanging="360"/>
      </w:pPr>
    </w:lvl>
    <w:lvl w:ilvl="7" w:tplc="B0D67B8A">
      <w:start w:val="1"/>
      <w:numFmt w:val="lowerLetter"/>
      <w:lvlText w:val="%8."/>
      <w:lvlJc w:val="left"/>
      <w:pPr>
        <w:ind w:left="5760" w:hanging="360"/>
      </w:pPr>
    </w:lvl>
    <w:lvl w:ilvl="8" w:tplc="E3360CC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B8A8E"/>
    <w:multiLevelType w:val="hybridMultilevel"/>
    <w:tmpl w:val="B1B29FEC"/>
    <w:lvl w:ilvl="0" w:tplc="B5CCF96E">
      <w:start w:val="1"/>
      <w:numFmt w:val="decimal"/>
      <w:lvlText w:val="%1."/>
      <w:lvlJc w:val="left"/>
      <w:pPr>
        <w:ind w:left="720" w:hanging="360"/>
      </w:pPr>
    </w:lvl>
    <w:lvl w:ilvl="1" w:tplc="7CA06B82">
      <w:start w:val="1"/>
      <w:numFmt w:val="lowerLetter"/>
      <w:lvlText w:val="%2."/>
      <w:lvlJc w:val="left"/>
      <w:pPr>
        <w:ind w:left="1440" w:hanging="360"/>
      </w:pPr>
    </w:lvl>
    <w:lvl w:ilvl="2" w:tplc="C5EEDF84">
      <w:start w:val="1"/>
      <w:numFmt w:val="lowerRoman"/>
      <w:lvlText w:val="%3."/>
      <w:lvlJc w:val="right"/>
      <w:pPr>
        <w:ind w:left="2160" w:hanging="180"/>
      </w:pPr>
    </w:lvl>
    <w:lvl w:ilvl="3" w:tplc="71182380">
      <w:start w:val="1"/>
      <w:numFmt w:val="decimal"/>
      <w:lvlText w:val="%4."/>
      <w:lvlJc w:val="left"/>
      <w:pPr>
        <w:ind w:left="2880" w:hanging="360"/>
      </w:pPr>
    </w:lvl>
    <w:lvl w:ilvl="4" w:tplc="4BB6E360">
      <w:start w:val="1"/>
      <w:numFmt w:val="lowerLetter"/>
      <w:lvlText w:val="%5."/>
      <w:lvlJc w:val="left"/>
      <w:pPr>
        <w:ind w:left="3600" w:hanging="360"/>
      </w:pPr>
    </w:lvl>
    <w:lvl w:ilvl="5" w:tplc="8EF6EDC4">
      <w:start w:val="1"/>
      <w:numFmt w:val="lowerRoman"/>
      <w:lvlText w:val="%6."/>
      <w:lvlJc w:val="right"/>
      <w:pPr>
        <w:ind w:left="4320" w:hanging="180"/>
      </w:pPr>
    </w:lvl>
    <w:lvl w:ilvl="6" w:tplc="048000B4">
      <w:start w:val="1"/>
      <w:numFmt w:val="decimal"/>
      <w:lvlText w:val="%7."/>
      <w:lvlJc w:val="left"/>
      <w:pPr>
        <w:ind w:left="5040" w:hanging="360"/>
      </w:pPr>
    </w:lvl>
    <w:lvl w:ilvl="7" w:tplc="76D64A34">
      <w:start w:val="1"/>
      <w:numFmt w:val="lowerLetter"/>
      <w:lvlText w:val="%8."/>
      <w:lvlJc w:val="left"/>
      <w:pPr>
        <w:ind w:left="5760" w:hanging="360"/>
      </w:pPr>
    </w:lvl>
    <w:lvl w:ilvl="8" w:tplc="1A4412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2DF4"/>
    <w:multiLevelType w:val="hybridMultilevel"/>
    <w:tmpl w:val="50CCFA96"/>
    <w:lvl w:ilvl="0" w:tplc="D7D6AB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91B41"/>
    <w:multiLevelType w:val="hybridMultilevel"/>
    <w:tmpl w:val="6C22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05C1"/>
    <w:multiLevelType w:val="hybridMultilevel"/>
    <w:tmpl w:val="F9524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97E9C"/>
    <w:multiLevelType w:val="hybridMultilevel"/>
    <w:tmpl w:val="0DF02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E1870"/>
    <w:multiLevelType w:val="hybridMultilevel"/>
    <w:tmpl w:val="5E30D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F484D"/>
    <w:multiLevelType w:val="hybridMultilevel"/>
    <w:tmpl w:val="7FE879F8"/>
    <w:lvl w:ilvl="0" w:tplc="B61CD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22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62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A3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AE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AC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E3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26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003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1MTa2NLI0MLAwMDNR0lEKTi0uzszPAykwqgUAIYFVwCwAAAA="/>
  </w:docVars>
  <w:rsids>
    <w:rsidRoot w:val="001458DF"/>
    <w:rsid w:val="00043218"/>
    <w:rsid w:val="00090ABC"/>
    <w:rsid w:val="000D24C6"/>
    <w:rsid w:val="00135E27"/>
    <w:rsid w:val="001455BF"/>
    <w:rsid w:val="001458DF"/>
    <w:rsid w:val="00145C42"/>
    <w:rsid w:val="00150D14"/>
    <w:rsid w:val="001C4A9A"/>
    <w:rsid w:val="001D0444"/>
    <w:rsid w:val="001D3764"/>
    <w:rsid w:val="00203CD7"/>
    <w:rsid w:val="00251956"/>
    <w:rsid w:val="00257EF5"/>
    <w:rsid w:val="00280283"/>
    <w:rsid w:val="002A2034"/>
    <w:rsid w:val="002F0520"/>
    <w:rsid w:val="00307AF3"/>
    <w:rsid w:val="0034025A"/>
    <w:rsid w:val="00391215"/>
    <w:rsid w:val="004B21E3"/>
    <w:rsid w:val="0051596D"/>
    <w:rsid w:val="005B22E5"/>
    <w:rsid w:val="005E1182"/>
    <w:rsid w:val="00667084"/>
    <w:rsid w:val="007044AE"/>
    <w:rsid w:val="00713D6E"/>
    <w:rsid w:val="007226F8"/>
    <w:rsid w:val="00732458"/>
    <w:rsid w:val="00743BD7"/>
    <w:rsid w:val="007F246A"/>
    <w:rsid w:val="00881649"/>
    <w:rsid w:val="008978EA"/>
    <w:rsid w:val="008B20D8"/>
    <w:rsid w:val="008B61C3"/>
    <w:rsid w:val="0090099C"/>
    <w:rsid w:val="00A30CA0"/>
    <w:rsid w:val="00A33405"/>
    <w:rsid w:val="00B570BF"/>
    <w:rsid w:val="00BE262E"/>
    <w:rsid w:val="00BF237D"/>
    <w:rsid w:val="00C1371D"/>
    <w:rsid w:val="00C451E3"/>
    <w:rsid w:val="00C64742"/>
    <w:rsid w:val="00D90BFD"/>
    <w:rsid w:val="00E93423"/>
    <w:rsid w:val="00EA2B95"/>
    <w:rsid w:val="00EE06B9"/>
    <w:rsid w:val="00FD315B"/>
    <w:rsid w:val="00FF7CE9"/>
    <w:rsid w:val="0F3C3667"/>
    <w:rsid w:val="2676BA74"/>
    <w:rsid w:val="2AABBA23"/>
    <w:rsid w:val="2C5F0EF1"/>
    <w:rsid w:val="2F406328"/>
    <w:rsid w:val="3458EACA"/>
    <w:rsid w:val="379E7FA5"/>
    <w:rsid w:val="37EBE358"/>
    <w:rsid w:val="3ACD540B"/>
    <w:rsid w:val="5163733B"/>
    <w:rsid w:val="54B901B7"/>
    <w:rsid w:val="5818C121"/>
    <w:rsid w:val="61348DDE"/>
    <w:rsid w:val="66917AB5"/>
    <w:rsid w:val="6727A2BE"/>
    <w:rsid w:val="67FED1F0"/>
    <w:rsid w:val="6D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B970"/>
  <w15:chartTrackingRefBased/>
  <w15:docId w15:val="{CE3DBB1A-0075-4525-81FD-D28A8E9E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8DF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1C4A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1C4A9A"/>
    <w:pPr>
      <w:spacing w:after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246A"/>
  </w:style>
  <w:style w:type="paragraph" w:styleId="Zpat">
    <w:name w:val="footer"/>
    <w:basedOn w:val="Normln"/>
    <w:link w:val="ZpatChar"/>
    <w:uiPriority w:val="99"/>
    <w:unhideWhenUsed/>
    <w:rsid w:val="007F2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2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45dd2-558a-44db-9f6b-8be3377bd1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8CEDF6AB3F7489FB0D0F5A4FF1CE3" ma:contentTypeVersion="18" ma:contentTypeDescription="Vytvoří nový dokument" ma:contentTypeScope="" ma:versionID="5539bf395817ee84ddb745d906f28249">
  <xsd:schema xmlns:xsd="http://www.w3.org/2001/XMLSchema" xmlns:xs="http://www.w3.org/2001/XMLSchema" xmlns:p="http://schemas.microsoft.com/office/2006/metadata/properties" xmlns:ns3="30d45dd2-558a-44db-9f6b-8be3377bd1a8" xmlns:ns4="af0eac29-31f0-4e8f-88ae-c7632016b1c1" targetNamespace="http://schemas.microsoft.com/office/2006/metadata/properties" ma:root="true" ma:fieldsID="eeecc7f77cab972c84f7f5260ea22e9e" ns3:_="" ns4:_="">
    <xsd:import namespace="30d45dd2-558a-44db-9f6b-8be3377bd1a8"/>
    <xsd:import namespace="af0eac29-31f0-4e8f-88ae-c7632016b1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5dd2-558a-44db-9f6b-8be3377b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ac29-31f0-4e8f-88ae-c7632016b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487BE-7AFE-4E8F-9E5F-D6145E96E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A9122B-8D7F-4099-BCCA-7BE71558F218}">
  <ds:schemaRefs>
    <ds:schemaRef ds:uri="http://schemas.microsoft.com/office/2006/metadata/properties"/>
    <ds:schemaRef ds:uri="http://schemas.microsoft.com/office/infopath/2007/PartnerControls"/>
    <ds:schemaRef ds:uri="30d45dd2-558a-44db-9f6b-8be3377bd1a8"/>
  </ds:schemaRefs>
</ds:datastoreItem>
</file>

<file path=customXml/itemProps3.xml><?xml version="1.0" encoding="utf-8"?>
<ds:datastoreItem xmlns:ds="http://schemas.openxmlformats.org/officeDocument/2006/customXml" ds:itemID="{D4150F2A-42EA-4B68-B080-F50FC7E9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5dd2-558a-44db-9f6b-8be3377bd1a8"/>
    <ds:schemaRef ds:uri="af0eac29-31f0-4e8f-88ae-c7632016b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459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Zuzana Mgr. Ph.D.</dc:creator>
  <cp:keywords/>
  <dc:description/>
  <cp:lastModifiedBy>Štefánková Zuzana Mgr. Ph.D.</cp:lastModifiedBy>
  <cp:revision>17</cp:revision>
  <dcterms:created xsi:type="dcterms:W3CDTF">2024-04-24T12:28:00Z</dcterms:created>
  <dcterms:modified xsi:type="dcterms:W3CDTF">2025-09-16T07:23:00Z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0x010100DFD8CEDF6AB3F7489FB0D0F5A4FF1CE3</vt:lpwstr>
  </property>
</Properties>
</file>